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71909" w14:textId="77777777" w:rsidR="00973BB9" w:rsidRPr="00155026" w:rsidRDefault="003201D5" w:rsidP="003201D5">
      <w:pPr>
        <w:autoSpaceDE w:val="0"/>
        <w:autoSpaceDN w:val="0"/>
        <w:adjustRightInd w:val="0"/>
        <w:spacing w:before="60" w:after="60" w:line="264" w:lineRule="auto"/>
        <w:jc w:val="both"/>
        <w:textAlignment w:val="center"/>
      </w:pPr>
      <w:r w:rsidRPr="00155026">
        <w:rPr>
          <w:rFonts w:ascii="Times New Roman" w:hAnsi="Times New Roman"/>
          <w:b/>
          <w:bCs/>
          <w:sz w:val="28"/>
          <w:szCs w:val="28"/>
        </w:rPr>
        <w:t xml:space="preserve">Kỳ 2: </w:t>
      </w:r>
      <w:r w:rsidR="00270217" w:rsidRPr="00155026">
        <w:rPr>
          <w:rFonts w:ascii="Times New Roman" w:hAnsi="Times New Roman"/>
          <w:b/>
          <w:bCs/>
          <w:sz w:val="28"/>
          <w:szCs w:val="28"/>
        </w:rPr>
        <w:t xml:space="preserve">Đầu tư </w:t>
      </w:r>
      <w:r w:rsidRPr="00155026">
        <w:rPr>
          <w:rFonts w:ascii="Times New Roman" w:hAnsi="Times New Roman"/>
          <w:b/>
          <w:bCs/>
          <w:sz w:val="28"/>
          <w:szCs w:val="28"/>
        </w:rPr>
        <w:t>dự án dầu khí</w:t>
      </w:r>
      <w:r w:rsidR="006C1DDB" w:rsidRPr="00155026">
        <w:rPr>
          <w:rFonts w:ascii="Times New Roman" w:hAnsi="Times New Roman"/>
          <w:b/>
          <w:bCs/>
          <w:sz w:val="28"/>
          <w:szCs w:val="28"/>
        </w:rPr>
        <w:t xml:space="preserve"> với “</w:t>
      </w:r>
      <w:r w:rsidR="00270217" w:rsidRPr="00155026">
        <w:rPr>
          <w:rFonts w:ascii="Times New Roman" w:hAnsi="Times New Roman"/>
          <w:b/>
          <w:bCs/>
          <w:sz w:val="28"/>
          <w:szCs w:val="28"/>
        </w:rPr>
        <w:t>rào cản</w:t>
      </w:r>
      <w:r w:rsidR="006C1DDB" w:rsidRPr="00155026">
        <w:rPr>
          <w:rFonts w:ascii="Times New Roman" w:hAnsi="Times New Roman"/>
          <w:b/>
          <w:bCs/>
          <w:sz w:val="28"/>
          <w:szCs w:val="28"/>
        </w:rPr>
        <w:t>” về quy trình, thủ tục</w:t>
      </w:r>
      <w:r w:rsidR="00973BB9" w:rsidRPr="00155026">
        <w:t xml:space="preserve"> </w:t>
      </w:r>
    </w:p>
    <w:p w14:paraId="62294669" w14:textId="5669EEFF" w:rsidR="003201D5" w:rsidRPr="00155026" w:rsidRDefault="003201D5" w:rsidP="003201D5">
      <w:pPr>
        <w:autoSpaceDE w:val="0"/>
        <w:autoSpaceDN w:val="0"/>
        <w:adjustRightInd w:val="0"/>
        <w:spacing w:before="60" w:after="60" w:line="264" w:lineRule="auto"/>
        <w:jc w:val="both"/>
        <w:textAlignment w:val="center"/>
        <w:rPr>
          <w:rFonts w:ascii="Times New Roman" w:hAnsi="Times New Roman"/>
          <w:b/>
          <w:bCs/>
          <w:i/>
          <w:iCs/>
          <w:sz w:val="28"/>
          <w:szCs w:val="28"/>
        </w:rPr>
      </w:pPr>
      <w:r w:rsidRPr="00155026">
        <w:rPr>
          <w:rFonts w:ascii="Times New Roman" w:hAnsi="Times New Roman"/>
          <w:b/>
          <w:bCs/>
          <w:i/>
          <w:iCs/>
          <w:sz w:val="28"/>
          <w:szCs w:val="28"/>
        </w:rPr>
        <w:t xml:space="preserve">Các quy định </w:t>
      </w:r>
      <w:r w:rsidR="008A7BB2" w:rsidRPr="00155026">
        <w:rPr>
          <w:rFonts w:ascii="Times New Roman" w:hAnsi="Times New Roman"/>
          <w:b/>
          <w:bCs/>
          <w:i/>
          <w:iCs/>
          <w:sz w:val="28"/>
          <w:szCs w:val="28"/>
        </w:rPr>
        <w:t xml:space="preserve">pháp lý </w:t>
      </w:r>
      <w:r w:rsidRPr="00155026">
        <w:rPr>
          <w:rFonts w:ascii="Times New Roman" w:hAnsi="Times New Roman"/>
          <w:b/>
          <w:bCs/>
          <w:i/>
          <w:iCs/>
          <w:sz w:val="28"/>
          <w:szCs w:val="28"/>
        </w:rPr>
        <w:t xml:space="preserve">hiện </w:t>
      </w:r>
      <w:r w:rsidR="00270217" w:rsidRPr="00155026">
        <w:rPr>
          <w:rFonts w:ascii="Times New Roman" w:hAnsi="Times New Roman"/>
          <w:b/>
          <w:bCs/>
          <w:i/>
          <w:iCs/>
          <w:sz w:val="28"/>
          <w:szCs w:val="28"/>
        </w:rPr>
        <w:t>nay</w:t>
      </w:r>
      <w:r w:rsidRPr="00155026">
        <w:rPr>
          <w:rFonts w:ascii="Times New Roman" w:hAnsi="Times New Roman"/>
          <w:b/>
          <w:bCs/>
          <w:i/>
          <w:iCs/>
          <w:sz w:val="28"/>
          <w:szCs w:val="28"/>
        </w:rPr>
        <w:t xml:space="preserve"> đang tồn tại các vướng mắc lớn </w:t>
      </w:r>
      <w:r w:rsidR="00073402" w:rsidRPr="00155026">
        <w:rPr>
          <w:rFonts w:ascii="Times New Roman" w:hAnsi="Times New Roman"/>
          <w:b/>
          <w:bCs/>
          <w:i/>
          <w:iCs/>
          <w:sz w:val="28"/>
          <w:szCs w:val="28"/>
        </w:rPr>
        <w:t>về trình</w:t>
      </w:r>
      <w:r w:rsidR="00EB7D5B" w:rsidRPr="00155026">
        <w:rPr>
          <w:rFonts w:ascii="Times New Roman" w:hAnsi="Times New Roman"/>
          <w:b/>
          <w:bCs/>
          <w:i/>
          <w:iCs/>
          <w:sz w:val="28"/>
          <w:szCs w:val="28"/>
        </w:rPr>
        <w:t xml:space="preserve"> tự</w:t>
      </w:r>
      <w:r w:rsidR="00073402" w:rsidRPr="00155026">
        <w:rPr>
          <w:rFonts w:ascii="Times New Roman" w:hAnsi="Times New Roman"/>
          <w:b/>
          <w:bCs/>
          <w:i/>
          <w:iCs/>
          <w:sz w:val="28"/>
          <w:szCs w:val="28"/>
        </w:rPr>
        <w:t xml:space="preserve">, </w:t>
      </w:r>
      <w:r w:rsidR="00B04865" w:rsidRPr="00155026">
        <w:rPr>
          <w:rFonts w:ascii="Times New Roman" w:hAnsi="Times New Roman"/>
          <w:b/>
          <w:bCs/>
          <w:i/>
          <w:iCs/>
          <w:sz w:val="28"/>
          <w:szCs w:val="28"/>
        </w:rPr>
        <w:t xml:space="preserve">thủ tục đầu tư của doanh nghiệp </w:t>
      </w:r>
      <w:r w:rsidR="008A7BB2" w:rsidRPr="00155026">
        <w:rPr>
          <w:rFonts w:ascii="Times New Roman" w:hAnsi="Times New Roman"/>
          <w:b/>
          <w:bCs/>
          <w:i/>
          <w:iCs/>
          <w:sz w:val="28"/>
          <w:szCs w:val="28"/>
        </w:rPr>
        <w:t xml:space="preserve">Nhà </w:t>
      </w:r>
      <w:r w:rsidR="00B04865" w:rsidRPr="00155026">
        <w:rPr>
          <w:rFonts w:ascii="Times New Roman" w:hAnsi="Times New Roman"/>
          <w:b/>
          <w:bCs/>
          <w:i/>
          <w:iCs/>
          <w:sz w:val="28"/>
          <w:szCs w:val="28"/>
        </w:rPr>
        <w:t xml:space="preserve">nước khi tham gia </w:t>
      </w:r>
      <w:r w:rsidR="00E84B04" w:rsidRPr="00155026">
        <w:rPr>
          <w:rFonts w:ascii="Times New Roman" w:hAnsi="Times New Roman"/>
          <w:b/>
          <w:bCs/>
          <w:i/>
          <w:iCs/>
          <w:sz w:val="28"/>
          <w:szCs w:val="28"/>
        </w:rPr>
        <w:t>đầu tư vào lĩnh vực</w:t>
      </w:r>
      <w:r w:rsidR="00EB7D5B" w:rsidRPr="00155026">
        <w:rPr>
          <w:rFonts w:ascii="Times New Roman" w:hAnsi="Times New Roman"/>
          <w:b/>
          <w:bCs/>
          <w:i/>
          <w:iCs/>
          <w:sz w:val="28"/>
          <w:szCs w:val="28"/>
        </w:rPr>
        <w:t xml:space="preserve"> tìm kiếm,</w:t>
      </w:r>
      <w:r w:rsidR="00E84B04" w:rsidRPr="00155026">
        <w:rPr>
          <w:rFonts w:ascii="Times New Roman" w:hAnsi="Times New Roman"/>
          <w:b/>
          <w:bCs/>
          <w:i/>
          <w:iCs/>
          <w:sz w:val="28"/>
          <w:szCs w:val="28"/>
        </w:rPr>
        <w:t xml:space="preserve"> </w:t>
      </w:r>
      <w:r w:rsidR="00B04865" w:rsidRPr="00155026">
        <w:rPr>
          <w:rFonts w:ascii="Times New Roman" w:hAnsi="Times New Roman"/>
          <w:b/>
          <w:bCs/>
          <w:i/>
          <w:iCs/>
          <w:sz w:val="28"/>
          <w:szCs w:val="28"/>
        </w:rPr>
        <w:t>thăm dò</w:t>
      </w:r>
      <w:r w:rsidR="00EB7D5B" w:rsidRPr="00155026">
        <w:rPr>
          <w:rFonts w:ascii="Times New Roman" w:hAnsi="Times New Roman"/>
          <w:b/>
          <w:bCs/>
          <w:i/>
          <w:iCs/>
          <w:sz w:val="28"/>
          <w:szCs w:val="28"/>
        </w:rPr>
        <w:t>,</w:t>
      </w:r>
      <w:r w:rsidR="00B04865" w:rsidRPr="00155026">
        <w:rPr>
          <w:rFonts w:ascii="Times New Roman" w:hAnsi="Times New Roman"/>
          <w:b/>
          <w:bCs/>
          <w:i/>
          <w:iCs/>
          <w:sz w:val="28"/>
          <w:szCs w:val="28"/>
        </w:rPr>
        <w:t xml:space="preserve"> khai thác dầu khí, </w:t>
      </w:r>
      <w:r w:rsidRPr="00155026">
        <w:rPr>
          <w:rFonts w:ascii="Times New Roman" w:hAnsi="Times New Roman"/>
          <w:b/>
          <w:bCs/>
          <w:i/>
          <w:iCs/>
          <w:sz w:val="28"/>
          <w:szCs w:val="28"/>
        </w:rPr>
        <w:t xml:space="preserve">thủ tục </w:t>
      </w:r>
      <w:r w:rsidR="004300A5" w:rsidRPr="00155026">
        <w:rPr>
          <w:rFonts w:ascii="Times New Roman" w:hAnsi="Times New Roman"/>
          <w:b/>
          <w:bCs/>
          <w:i/>
          <w:iCs/>
          <w:sz w:val="28"/>
          <w:szCs w:val="28"/>
        </w:rPr>
        <w:t xml:space="preserve">phê duyệt thiết kế và cấp phép xây dựng đối với các công trình khí </w:t>
      </w:r>
      <w:r w:rsidR="00A3229D" w:rsidRPr="00155026">
        <w:rPr>
          <w:rFonts w:ascii="Times New Roman" w:hAnsi="Times New Roman"/>
          <w:b/>
          <w:bCs/>
          <w:i/>
          <w:iCs/>
          <w:sz w:val="28"/>
          <w:szCs w:val="28"/>
        </w:rPr>
        <w:t xml:space="preserve">trên bờ </w:t>
      </w:r>
      <w:r w:rsidR="004300A5" w:rsidRPr="00155026">
        <w:rPr>
          <w:rFonts w:ascii="Times New Roman" w:hAnsi="Times New Roman"/>
          <w:b/>
          <w:bCs/>
          <w:i/>
          <w:iCs/>
          <w:sz w:val="28"/>
          <w:szCs w:val="28"/>
        </w:rPr>
        <w:t>theo PSC mở rộng</w:t>
      </w:r>
      <w:r w:rsidR="00E84B04" w:rsidRPr="00155026">
        <w:rPr>
          <w:rFonts w:ascii="Times New Roman" w:hAnsi="Times New Roman"/>
          <w:b/>
          <w:bCs/>
          <w:i/>
          <w:iCs/>
          <w:sz w:val="28"/>
          <w:szCs w:val="28"/>
        </w:rPr>
        <w:t>..</w:t>
      </w:r>
      <w:r w:rsidRPr="00155026">
        <w:rPr>
          <w:rFonts w:ascii="Times New Roman" w:hAnsi="Times New Roman"/>
          <w:b/>
          <w:bCs/>
          <w:i/>
          <w:iCs/>
          <w:sz w:val="28"/>
          <w:szCs w:val="28"/>
        </w:rPr>
        <w:t>.</w:t>
      </w:r>
    </w:p>
    <w:p w14:paraId="647F2643" w14:textId="76FD8515" w:rsidR="003201D5" w:rsidRPr="00155026" w:rsidRDefault="003201D5" w:rsidP="000147CC">
      <w:pPr>
        <w:autoSpaceDE w:val="0"/>
        <w:autoSpaceDN w:val="0"/>
        <w:adjustRightInd w:val="0"/>
        <w:spacing w:before="60" w:after="60" w:line="264" w:lineRule="auto"/>
        <w:jc w:val="both"/>
        <w:textAlignment w:val="center"/>
        <w:rPr>
          <w:rFonts w:ascii="Times New Roman" w:hAnsi="Times New Roman"/>
          <w:b/>
          <w:bCs/>
          <w:i/>
          <w:iCs/>
          <w:sz w:val="28"/>
          <w:szCs w:val="28"/>
        </w:rPr>
      </w:pPr>
    </w:p>
    <w:p w14:paraId="25A1BF57" w14:textId="77777777" w:rsidR="00441DA4" w:rsidRPr="00155026" w:rsidRDefault="00441DA4" w:rsidP="00441DA4">
      <w:pPr>
        <w:pStyle w:val="chugiai"/>
        <w:suppressAutoHyphens/>
        <w:rPr>
          <w:rFonts w:ascii="Times New Roman" w:hAnsi="Times New Roman" w:cs="Times New Roman"/>
          <w:b/>
          <w:bCs/>
          <w:i w:val="0"/>
          <w:iCs w:val="0"/>
          <w:color w:val="auto"/>
          <w:sz w:val="28"/>
          <w:szCs w:val="28"/>
        </w:rPr>
      </w:pPr>
      <w:r w:rsidRPr="00155026">
        <w:rPr>
          <w:rFonts w:ascii="Times New Roman" w:hAnsi="Times New Roman"/>
          <w:b/>
          <w:bCs/>
          <w:i w:val="0"/>
          <w:iCs w:val="0"/>
          <w:color w:val="auto"/>
          <w:sz w:val="28"/>
          <w:szCs w:val="28"/>
        </w:rPr>
        <w:t>“</w:t>
      </w:r>
      <w:r w:rsidRPr="00155026">
        <w:rPr>
          <w:rFonts w:ascii="Times New Roman" w:hAnsi="Times New Roman"/>
          <w:b/>
          <w:bCs/>
          <w:i w:val="0"/>
          <w:iCs w:val="0"/>
          <w:noProof/>
          <w:color w:val="auto"/>
          <w:sz w:val="28"/>
          <w:szCs w:val="28"/>
        </w:rPr>
        <w:t>Trống</w:t>
      </w:r>
      <w:r w:rsidRPr="00155026">
        <w:rPr>
          <w:rFonts w:ascii="Times New Roman" w:hAnsi="Times New Roman"/>
          <w:b/>
          <w:bCs/>
          <w:i w:val="0"/>
          <w:iCs w:val="0"/>
          <w:color w:val="auto"/>
          <w:sz w:val="28"/>
          <w:szCs w:val="28"/>
        </w:rPr>
        <w:t xml:space="preserve">” từ trình tự, thủ tục </w:t>
      </w:r>
      <w:r w:rsidRPr="00155026">
        <w:rPr>
          <w:rFonts w:ascii="Times New Roman" w:hAnsi="Times New Roman" w:cs="Times New Roman"/>
          <w:b/>
          <w:bCs/>
          <w:i w:val="0"/>
          <w:iCs w:val="0"/>
          <w:color w:val="auto"/>
          <w:sz w:val="28"/>
          <w:szCs w:val="28"/>
        </w:rPr>
        <w:t xml:space="preserve">đầu tư </w:t>
      </w:r>
    </w:p>
    <w:p w14:paraId="2E99C829" w14:textId="77777777" w:rsidR="00CB6B9D" w:rsidRPr="00155026" w:rsidRDefault="0056338A" w:rsidP="00BD36FB">
      <w:pPr>
        <w:autoSpaceDE w:val="0"/>
        <w:autoSpaceDN w:val="0"/>
        <w:adjustRightInd w:val="0"/>
        <w:spacing w:before="60" w:after="60" w:line="264" w:lineRule="auto"/>
        <w:ind w:firstLine="340"/>
        <w:jc w:val="both"/>
        <w:textAlignment w:val="center"/>
        <w:rPr>
          <w:rFonts w:ascii="Times New Roman" w:hAnsi="Times New Roman"/>
          <w:sz w:val="28"/>
          <w:szCs w:val="28"/>
        </w:rPr>
      </w:pPr>
      <w:r w:rsidRPr="00155026">
        <w:rPr>
          <w:rFonts w:ascii="Times New Roman" w:hAnsi="Times New Roman"/>
          <w:b/>
          <w:bCs/>
          <w:i/>
          <w:iCs/>
          <w:sz w:val="28"/>
          <w:szCs w:val="28"/>
        </w:rPr>
        <w:tab/>
      </w:r>
      <w:r w:rsidR="00441DA4" w:rsidRPr="00155026">
        <w:rPr>
          <w:rFonts w:ascii="Times New Roman" w:hAnsi="Times New Roman"/>
          <w:sz w:val="28"/>
          <w:szCs w:val="28"/>
        </w:rPr>
        <w:t>Là doanh nghiệp Nhà nước</w:t>
      </w:r>
      <w:r w:rsidR="0068527E" w:rsidRPr="00155026">
        <w:rPr>
          <w:rFonts w:ascii="Times New Roman" w:hAnsi="Times New Roman"/>
          <w:sz w:val="28"/>
          <w:szCs w:val="28"/>
        </w:rPr>
        <w:t xml:space="preserve">, Tập đoàn Dầu khí Việt Nam (PVN) đang gặp khó khăn rất lớn trong quá trình triển khai các dự án liên quan đến trình tự, thủ tục đầu tư giữa Luật Dầu khí, Luật Đầu tư, Luật Quản lý, sử dụng vốn Nhà nước đầu tư vào sản xuất, kinh doanh tại doanh nghiệp. Phạm vi điều chỉnh của Luật Đầu tư số 61/2020/QH14 không bao gồm quy định về đầu tư đối với dự án dầu khí trong nước. Trong khi đó, Luật Quản lý, sử dụng vốn Nhà nước đầu tư vào sản xuất, kinh doanh tại doanh nghiệp </w:t>
      </w:r>
      <w:r w:rsidR="00B80738" w:rsidRPr="00155026">
        <w:rPr>
          <w:rFonts w:ascii="Times New Roman" w:hAnsi="Times New Roman"/>
          <w:sz w:val="28"/>
          <w:szCs w:val="28"/>
        </w:rPr>
        <w:t xml:space="preserve">(số 69/2014/QH13) </w:t>
      </w:r>
      <w:r w:rsidR="0068527E" w:rsidRPr="00155026">
        <w:rPr>
          <w:rFonts w:ascii="Times New Roman" w:hAnsi="Times New Roman"/>
          <w:sz w:val="28"/>
          <w:szCs w:val="28"/>
        </w:rPr>
        <w:t>quy định doanh nghiệp phải có quyết định đầu tư (hoặc quyết định tương đương) khi xem xét việc sử dụng vốn để đầu tư vào dự án.</w:t>
      </w:r>
    </w:p>
    <w:p w14:paraId="2C1E44BE" w14:textId="173C37B5" w:rsidR="00EF715F" w:rsidRPr="00155026" w:rsidRDefault="0056338A" w:rsidP="00973BB9">
      <w:pPr>
        <w:tabs>
          <w:tab w:val="left" w:pos="567"/>
        </w:tabs>
        <w:suppressAutoHyphens/>
        <w:autoSpaceDE w:val="0"/>
        <w:autoSpaceDN w:val="0"/>
        <w:adjustRightInd w:val="0"/>
        <w:spacing w:before="57" w:after="57" w:line="280" w:lineRule="atLeast"/>
        <w:ind w:firstLine="340"/>
        <w:jc w:val="both"/>
        <w:textAlignment w:val="center"/>
        <w:rPr>
          <w:rFonts w:ascii="Times New Roman" w:hAnsi="Times New Roman"/>
          <w:sz w:val="28"/>
          <w:szCs w:val="28"/>
        </w:rPr>
      </w:pPr>
      <w:r w:rsidRPr="00155026">
        <w:rPr>
          <w:rFonts w:ascii="Times New Roman" w:hAnsi="Times New Roman"/>
          <w:sz w:val="28"/>
          <w:szCs w:val="28"/>
        </w:rPr>
        <w:tab/>
      </w:r>
      <w:r w:rsidR="00EF715F" w:rsidRPr="00155026">
        <w:rPr>
          <w:rFonts w:ascii="Times New Roman" w:hAnsi="Times New Roman"/>
          <w:sz w:val="28"/>
          <w:szCs w:val="28"/>
        </w:rPr>
        <w:t xml:space="preserve">Theo Luật Dầu khí và Nghị định </w:t>
      </w:r>
      <w:r w:rsidR="006C1DDB" w:rsidRPr="00155026">
        <w:rPr>
          <w:rFonts w:ascii="Times New Roman" w:hAnsi="Times New Roman"/>
          <w:sz w:val="28"/>
          <w:szCs w:val="28"/>
        </w:rPr>
        <w:t xml:space="preserve">số </w:t>
      </w:r>
      <w:r w:rsidR="00EF715F" w:rsidRPr="00155026">
        <w:rPr>
          <w:rFonts w:ascii="Times New Roman" w:hAnsi="Times New Roman"/>
          <w:sz w:val="28"/>
          <w:szCs w:val="28"/>
        </w:rPr>
        <w:t>95</w:t>
      </w:r>
      <w:r w:rsidR="00DB66B2" w:rsidRPr="00155026">
        <w:rPr>
          <w:rFonts w:ascii="Times New Roman" w:hAnsi="Times New Roman"/>
          <w:sz w:val="28"/>
          <w:szCs w:val="28"/>
        </w:rPr>
        <w:t>/2015/NĐ-CP</w:t>
      </w:r>
      <w:r w:rsidR="00EF715F" w:rsidRPr="00155026">
        <w:rPr>
          <w:rFonts w:ascii="Times New Roman" w:hAnsi="Times New Roman"/>
          <w:sz w:val="28"/>
          <w:szCs w:val="28"/>
        </w:rPr>
        <w:t xml:space="preserve">: Khi có các lô/khu vực được chào thầu đầu tư thăm dò khai thác dầu khí thì PVN/đơn vị với vai trò nhà thầu sẽ độc lập hoặc cùng các nhà thầu khác (chủ yếu nước ngoài) lập hồ sơ, tham gia đấu thầu. Sau đó, PVN với vai trò là đại diện nước chủ nhà sẽ tổ chức đấu thầu, đàm phán Hợp đồng dầu khí với tổ hợp nhà thầu trúng thầu và trình kết quả đàm phán kèm dự thảo Hợp đồng dầu khí cho Bộ Công Thương để thẩm định; sau khi thẩm định, Bộ Công Thương trình Thủ tướng Chính phủ xem xét phê duyệt dự thảo Hợp đồng dầu khí; sau khi đã được Thủ tướng Chính phủ phê duyệt dự thảo Hợp đồng dầu khí thì </w:t>
      </w:r>
      <w:r w:rsidR="006C1DDB" w:rsidRPr="00155026">
        <w:rPr>
          <w:rFonts w:ascii="Times New Roman" w:hAnsi="Times New Roman"/>
          <w:sz w:val="28"/>
          <w:szCs w:val="28"/>
        </w:rPr>
        <w:t>Tập đoàn Dầu khí Việt Nam (</w:t>
      </w:r>
      <w:r w:rsidR="00EF715F" w:rsidRPr="00155026">
        <w:rPr>
          <w:rFonts w:ascii="Times New Roman" w:hAnsi="Times New Roman"/>
          <w:sz w:val="28"/>
          <w:szCs w:val="28"/>
        </w:rPr>
        <w:t>PVN</w:t>
      </w:r>
      <w:r w:rsidR="006C1DDB" w:rsidRPr="00155026">
        <w:rPr>
          <w:rFonts w:ascii="Times New Roman" w:hAnsi="Times New Roman"/>
          <w:sz w:val="28"/>
          <w:szCs w:val="28"/>
        </w:rPr>
        <w:t>)</w:t>
      </w:r>
      <w:r w:rsidR="00EF715F" w:rsidRPr="00155026">
        <w:rPr>
          <w:rFonts w:ascii="Times New Roman" w:hAnsi="Times New Roman"/>
          <w:sz w:val="28"/>
          <w:szCs w:val="28"/>
        </w:rPr>
        <w:t xml:space="preserve"> sẽ ký Hợp đồng dầu khí và Bộ Công Thương cấp Giấy chứng nhận đăng ký đầu tư cho dự án</w:t>
      </w:r>
      <w:r w:rsidR="00DB66B2" w:rsidRPr="00155026">
        <w:rPr>
          <w:rFonts w:ascii="Times New Roman" w:hAnsi="Times New Roman"/>
          <w:sz w:val="28"/>
          <w:szCs w:val="28"/>
        </w:rPr>
        <w:t>.</w:t>
      </w:r>
    </w:p>
    <w:p w14:paraId="18028697" w14:textId="3D0A634A" w:rsidR="0025159C" w:rsidRPr="00155026" w:rsidRDefault="0056338A" w:rsidP="00973BB9">
      <w:pPr>
        <w:tabs>
          <w:tab w:val="left" w:pos="567"/>
        </w:tabs>
        <w:suppressAutoHyphens/>
        <w:autoSpaceDE w:val="0"/>
        <w:autoSpaceDN w:val="0"/>
        <w:adjustRightInd w:val="0"/>
        <w:spacing w:before="57" w:after="57" w:line="280" w:lineRule="atLeast"/>
        <w:ind w:firstLine="340"/>
        <w:jc w:val="both"/>
        <w:textAlignment w:val="center"/>
        <w:rPr>
          <w:rFonts w:ascii="Times New Roman" w:hAnsi="Times New Roman"/>
          <w:sz w:val="28"/>
          <w:szCs w:val="28"/>
        </w:rPr>
      </w:pPr>
      <w:r w:rsidRPr="00155026">
        <w:rPr>
          <w:rFonts w:ascii="Times New Roman" w:hAnsi="Times New Roman"/>
          <w:sz w:val="28"/>
          <w:szCs w:val="28"/>
        </w:rPr>
        <w:tab/>
      </w:r>
      <w:r w:rsidR="0025159C" w:rsidRPr="00155026">
        <w:rPr>
          <w:rFonts w:ascii="Times New Roman" w:hAnsi="Times New Roman"/>
          <w:sz w:val="28"/>
          <w:szCs w:val="28"/>
        </w:rPr>
        <w:t>Trước đây t</w:t>
      </w:r>
      <w:r w:rsidR="00EF715F" w:rsidRPr="00155026">
        <w:rPr>
          <w:rFonts w:ascii="Times New Roman" w:hAnsi="Times New Roman"/>
          <w:sz w:val="28"/>
          <w:szCs w:val="28"/>
        </w:rPr>
        <w:t>heo Luật Đầu tư số 67/2014/QH13</w:t>
      </w:r>
      <w:r w:rsidR="0025159C" w:rsidRPr="00155026">
        <w:rPr>
          <w:rFonts w:ascii="Times New Roman" w:hAnsi="Times New Roman"/>
          <w:sz w:val="28"/>
          <w:szCs w:val="28"/>
        </w:rPr>
        <w:t xml:space="preserve">, </w:t>
      </w:r>
      <w:r w:rsidR="00EF715F" w:rsidRPr="00155026">
        <w:rPr>
          <w:rFonts w:ascii="Times New Roman" w:hAnsi="Times New Roman"/>
          <w:sz w:val="28"/>
          <w:szCs w:val="28"/>
        </w:rPr>
        <w:t xml:space="preserve">các dự án thăm dò khai thác dầu khí là đối tượng thuộc thẩm quyền quyết định chủ trương đầu tư của Thủ tướng Chính phủ. </w:t>
      </w:r>
      <w:r w:rsidR="0025159C" w:rsidRPr="00155026">
        <w:rPr>
          <w:rFonts w:ascii="Times New Roman" w:hAnsi="Times New Roman"/>
          <w:sz w:val="28"/>
          <w:szCs w:val="28"/>
        </w:rPr>
        <w:t>C</w:t>
      </w:r>
      <w:r w:rsidR="00EF715F" w:rsidRPr="00155026">
        <w:rPr>
          <w:rFonts w:ascii="Times New Roman" w:hAnsi="Times New Roman"/>
          <w:sz w:val="28"/>
          <w:szCs w:val="28"/>
        </w:rPr>
        <w:t>ơ quan đăng ký đầu tư là Sở Kế hoạch và Đầu tư (nơi nhà đầu tư dự kiến đặt trụ sở chính cho dự án) thực hiện tiếp nhận hồ sơ từ PVN/nhà thầu, lấy ý kiến của Ủy ban Nhân dân tỉnh sở tại và trình Bộ Kế hoạch và Đầu tư để thẩm định; sau khi thẩm định, Bộ Kế hoạch và Đầu tư sẽ trình Thủ tướng Chính phủ xem xét quyết định chủ trương đầu tư; sau khi được Thủ tướng Chính phủ phê duyệt, Sở Kế hoạch và Đầu tư cấp Giấy chứng nhận đăng ký đầu tư cho dự án.</w:t>
      </w:r>
      <w:r w:rsidR="0025159C" w:rsidRPr="00155026">
        <w:rPr>
          <w:rFonts w:ascii="Times New Roman" w:hAnsi="Times New Roman"/>
          <w:sz w:val="28"/>
          <w:szCs w:val="28"/>
        </w:rPr>
        <w:t xml:space="preserve"> </w:t>
      </w:r>
    </w:p>
    <w:p w14:paraId="4EDEF14C" w14:textId="33F21A29" w:rsidR="00EF715F" w:rsidRPr="00155026" w:rsidRDefault="0025159C" w:rsidP="00FF37FA">
      <w:pPr>
        <w:tabs>
          <w:tab w:val="left" w:pos="567"/>
        </w:tabs>
        <w:suppressAutoHyphens/>
        <w:autoSpaceDE w:val="0"/>
        <w:autoSpaceDN w:val="0"/>
        <w:adjustRightInd w:val="0"/>
        <w:spacing w:before="57" w:after="57" w:line="280" w:lineRule="atLeast"/>
        <w:ind w:firstLine="340"/>
        <w:jc w:val="both"/>
        <w:textAlignment w:val="center"/>
        <w:rPr>
          <w:rFonts w:ascii="Times New Roman" w:hAnsi="Times New Roman"/>
          <w:sz w:val="28"/>
          <w:szCs w:val="28"/>
        </w:rPr>
      </w:pPr>
      <w:r w:rsidRPr="00155026">
        <w:rPr>
          <w:rFonts w:ascii="Times New Roman" w:hAnsi="Times New Roman"/>
          <w:sz w:val="28"/>
          <w:szCs w:val="28"/>
        </w:rPr>
        <w:tab/>
      </w:r>
      <w:r w:rsidR="00EF715F" w:rsidRPr="00155026">
        <w:rPr>
          <w:rFonts w:ascii="Times New Roman" w:hAnsi="Times New Roman"/>
          <w:sz w:val="28"/>
          <w:szCs w:val="28"/>
        </w:rPr>
        <w:t>Như vậy</w:t>
      </w:r>
      <w:r w:rsidR="00467367" w:rsidRPr="00155026">
        <w:rPr>
          <w:rFonts w:ascii="Times New Roman" w:hAnsi="Times New Roman"/>
          <w:sz w:val="28"/>
          <w:szCs w:val="28"/>
        </w:rPr>
        <w:t>,</w:t>
      </w:r>
      <w:r w:rsidR="00EF715F" w:rsidRPr="00155026">
        <w:rPr>
          <w:rFonts w:ascii="Times New Roman" w:hAnsi="Times New Roman"/>
          <w:sz w:val="28"/>
          <w:szCs w:val="28"/>
        </w:rPr>
        <w:t xml:space="preserve"> với các dự án thăm dò khai thác dầu khí trong đó có PVN/đơn vị thuộc PVN tham gia </w:t>
      </w:r>
      <w:r w:rsidR="00444505" w:rsidRPr="00155026">
        <w:rPr>
          <w:rFonts w:ascii="Times New Roman" w:hAnsi="Times New Roman"/>
          <w:sz w:val="28"/>
          <w:szCs w:val="28"/>
        </w:rPr>
        <w:t xml:space="preserve">đầu tư </w:t>
      </w:r>
      <w:r w:rsidR="00EF715F" w:rsidRPr="00155026">
        <w:rPr>
          <w:rFonts w:ascii="Times New Roman" w:hAnsi="Times New Roman"/>
          <w:sz w:val="28"/>
          <w:szCs w:val="28"/>
        </w:rPr>
        <w:t>thì PVN/đơn vị phải 2 lần làm thủ tục để Thủ tướng Chính phủ 2 lần quyết định chủ trương đầu tư và phê duyệt dự án, trong khi thời gian tối thiểu để thực hiện các thủ tục liên quan mỗi quy trình đang được quy định là 45 ngày.</w:t>
      </w:r>
    </w:p>
    <w:p w14:paraId="720ED6A1" w14:textId="22B611F9" w:rsidR="006940E9" w:rsidRPr="00155026" w:rsidRDefault="0056338A" w:rsidP="00FF37FA">
      <w:pPr>
        <w:tabs>
          <w:tab w:val="left" w:pos="567"/>
        </w:tabs>
        <w:suppressAutoHyphens/>
        <w:autoSpaceDE w:val="0"/>
        <w:autoSpaceDN w:val="0"/>
        <w:adjustRightInd w:val="0"/>
        <w:spacing w:before="57" w:after="57" w:line="280" w:lineRule="atLeast"/>
        <w:ind w:firstLine="340"/>
        <w:jc w:val="both"/>
        <w:textAlignment w:val="center"/>
        <w:rPr>
          <w:rFonts w:ascii="Times New Roman" w:hAnsi="Times New Roman"/>
          <w:sz w:val="28"/>
          <w:szCs w:val="28"/>
        </w:rPr>
      </w:pPr>
      <w:r w:rsidRPr="00155026">
        <w:rPr>
          <w:noProof/>
          <w:sz w:val="28"/>
          <w:szCs w:val="28"/>
        </w:rPr>
        <w:tab/>
      </w:r>
      <w:r w:rsidR="00973BB9" w:rsidRPr="00155026">
        <w:rPr>
          <w:rFonts w:ascii="Times New Roman" w:hAnsi="Times New Roman"/>
          <w:noProof/>
          <w:sz w:val="28"/>
          <w:szCs w:val="28"/>
        </w:rPr>
        <w:t>Mặc dù b</w:t>
      </w:r>
      <w:r w:rsidR="0097376A" w:rsidRPr="00155026">
        <w:rPr>
          <w:rFonts w:ascii="Times New Roman" w:hAnsi="Times New Roman"/>
          <w:sz w:val="28"/>
          <w:szCs w:val="28"/>
        </w:rPr>
        <w:t>ất cập</w:t>
      </w:r>
      <w:r w:rsidR="00D56B9F" w:rsidRPr="00155026">
        <w:rPr>
          <w:rFonts w:ascii="Times New Roman" w:hAnsi="Times New Roman"/>
          <w:sz w:val="28"/>
          <w:szCs w:val="28"/>
        </w:rPr>
        <w:t xml:space="preserve"> </w:t>
      </w:r>
      <w:r w:rsidR="0025159C" w:rsidRPr="00155026">
        <w:rPr>
          <w:rFonts w:ascii="Times New Roman" w:hAnsi="Times New Roman"/>
          <w:sz w:val="28"/>
          <w:szCs w:val="28"/>
        </w:rPr>
        <w:t xml:space="preserve">này </w:t>
      </w:r>
      <w:r w:rsidR="00270217" w:rsidRPr="00155026">
        <w:rPr>
          <w:rFonts w:ascii="Times New Roman" w:hAnsi="Times New Roman"/>
          <w:sz w:val="28"/>
          <w:szCs w:val="28"/>
        </w:rPr>
        <w:t xml:space="preserve">đã </w:t>
      </w:r>
      <w:r w:rsidR="00D56B9F" w:rsidRPr="00155026">
        <w:rPr>
          <w:rFonts w:ascii="Times New Roman" w:hAnsi="Times New Roman"/>
          <w:sz w:val="28"/>
          <w:szCs w:val="28"/>
        </w:rPr>
        <w:t xml:space="preserve">được </w:t>
      </w:r>
      <w:r w:rsidR="00440374" w:rsidRPr="00155026">
        <w:rPr>
          <w:rFonts w:ascii="Times New Roman" w:hAnsi="Times New Roman"/>
          <w:sz w:val="28"/>
          <w:szCs w:val="28"/>
        </w:rPr>
        <w:t>điều chỉnh</w:t>
      </w:r>
      <w:r w:rsidR="00C04979" w:rsidRPr="00155026">
        <w:rPr>
          <w:rFonts w:ascii="Times New Roman" w:hAnsi="Times New Roman"/>
          <w:sz w:val="28"/>
          <w:szCs w:val="28"/>
        </w:rPr>
        <w:t xml:space="preserve"> t</w:t>
      </w:r>
      <w:r w:rsidR="00D56B9F" w:rsidRPr="00155026">
        <w:rPr>
          <w:rFonts w:ascii="Times New Roman" w:hAnsi="Times New Roman"/>
          <w:sz w:val="28"/>
          <w:szCs w:val="28"/>
        </w:rPr>
        <w:t xml:space="preserve">ừ </w:t>
      </w:r>
      <w:r w:rsidR="00270217" w:rsidRPr="00155026">
        <w:rPr>
          <w:rFonts w:ascii="Times New Roman" w:hAnsi="Times New Roman"/>
          <w:sz w:val="28"/>
          <w:szCs w:val="28"/>
        </w:rPr>
        <w:t>khi</w:t>
      </w:r>
      <w:r w:rsidR="003201D5" w:rsidRPr="00155026">
        <w:rPr>
          <w:rFonts w:ascii="Times New Roman" w:hAnsi="Times New Roman"/>
          <w:sz w:val="28"/>
          <w:szCs w:val="28"/>
        </w:rPr>
        <w:t xml:space="preserve"> </w:t>
      </w:r>
      <w:r w:rsidR="004D06C7" w:rsidRPr="00155026">
        <w:rPr>
          <w:rFonts w:ascii="Times New Roman" w:hAnsi="Times New Roman"/>
          <w:sz w:val="28"/>
          <w:szCs w:val="28"/>
        </w:rPr>
        <w:t>Luật Đầu tư số 61/2020/QH14 có hiệu lực (</w:t>
      </w:r>
      <w:r w:rsidR="00D56B9F" w:rsidRPr="00155026">
        <w:rPr>
          <w:rFonts w:ascii="Times New Roman" w:hAnsi="Times New Roman"/>
          <w:sz w:val="28"/>
          <w:szCs w:val="28"/>
        </w:rPr>
        <w:t>1/1/2021</w:t>
      </w:r>
      <w:r w:rsidR="004D06C7" w:rsidRPr="00155026">
        <w:rPr>
          <w:rFonts w:ascii="Times New Roman" w:hAnsi="Times New Roman"/>
          <w:sz w:val="28"/>
          <w:szCs w:val="28"/>
        </w:rPr>
        <w:t xml:space="preserve">), theo đó, dự án thăm dò khai thác dầu khí không thuộc đối </w:t>
      </w:r>
      <w:r w:rsidR="004D06C7" w:rsidRPr="00155026">
        <w:rPr>
          <w:rFonts w:ascii="Times New Roman" w:hAnsi="Times New Roman"/>
          <w:sz w:val="28"/>
          <w:szCs w:val="28"/>
        </w:rPr>
        <w:lastRenderedPageBreak/>
        <w:t xml:space="preserve">tượng phải được Thủ tướng Chính phủ chấp thuận chủ trương đầu tư </w:t>
      </w:r>
      <w:r w:rsidR="005C1D46" w:rsidRPr="00155026">
        <w:rPr>
          <w:rFonts w:ascii="Times New Roman" w:hAnsi="Times New Roman"/>
          <w:sz w:val="28"/>
          <w:szCs w:val="28"/>
        </w:rPr>
        <w:t xml:space="preserve">Luật Đầu tư </w:t>
      </w:r>
      <w:r w:rsidR="004D06C7" w:rsidRPr="00155026">
        <w:rPr>
          <w:rFonts w:ascii="Times New Roman" w:hAnsi="Times New Roman"/>
          <w:sz w:val="28"/>
          <w:szCs w:val="28"/>
        </w:rPr>
        <w:t xml:space="preserve">(Điều 31). </w:t>
      </w:r>
      <w:r w:rsidR="005C1D46" w:rsidRPr="00155026">
        <w:rPr>
          <w:rFonts w:ascii="Times New Roman" w:hAnsi="Times New Roman"/>
          <w:sz w:val="28"/>
          <w:szCs w:val="28"/>
        </w:rPr>
        <w:t xml:space="preserve">Đồng thời, </w:t>
      </w:r>
      <w:r w:rsidR="005C2D89" w:rsidRPr="00155026">
        <w:rPr>
          <w:rFonts w:ascii="Times New Roman" w:hAnsi="Times New Roman"/>
          <w:sz w:val="28"/>
          <w:szCs w:val="28"/>
        </w:rPr>
        <w:t>K</w:t>
      </w:r>
      <w:r w:rsidR="006B3C56" w:rsidRPr="00155026">
        <w:rPr>
          <w:rFonts w:ascii="Times New Roman" w:hAnsi="Times New Roman"/>
          <w:sz w:val="28"/>
          <w:szCs w:val="28"/>
        </w:rPr>
        <w:t>hoản 2</w:t>
      </w:r>
      <w:r w:rsidR="005C2D89" w:rsidRPr="00155026">
        <w:rPr>
          <w:rFonts w:ascii="Times New Roman" w:hAnsi="Times New Roman"/>
          <w:sz w:val="28"/>
          <w:szCs w:val="28"/>
        </w:rPr>
        <w:t>,</w:t>
      </w:r>
      <w:r w:rsidR="006B3C56" w:rsidRPr="00155026">
        <w:rPr>
          <w:rFonts w:ascii="Times New Roman" w:hAnsi="Times New Roman"/>
          <w:sz w:val="28"/>
          <w:szCs w:val="28"/>
        </w:rPr>
        <w:t xml:space="preserve"> Điều 4 </w:t>
      </w:r>
      <w:r w:rsidRPr="00155026">
        <w:rPr>
          <w:rFonts w:ascii="Times New Roman" w:hAnsi="Times New Roman"/>
          <w:sz w:val="28"/>
          <w:szCs w:val="28"/>
        </w:rPr>
        <w:t xml:space="preserve">Luật Đầu tư </w:t>
      </w:r>
      <w:r w:rsidR="00B04865" w:rsidRPr="00155026">
        <w:rPr>
          <w:rFonts w:ascii="Times New Roman" w:hAnsi="Times New Roman"/>
          <w:sz w:val="28"/>
          <w:szCs w:val="28"/>
        </w:rPr>
        <w:t xml:space="preserve">số 61/2020/QH14 </w:t>
      </w:r>
      <w:r w:rsidRPr="00155026">
        <w:rPr>
          <w:rFonts w:ascii="Times New Roman" w:hAnsi="Times New Roman"/>
          <w:sz w:val="28"/>
          <w:szCs w:val="28"/>
        </w:rPr>
        <w:t>quy định</w:t>
      </w:r>
      <w:r w:rsidR="006B3C56" w:rsidRPr="00155026">
        <w:rPr>
          <w:rFonts w:ascii="Times New Roman" w:hAnsi="Times New Roman"/>
          <w:sz w:val="28"/>
          <w:szCs w:val="28"/>
        </w:rPr>
        <w:t xml:space="preserve"> quy trình thủ tục </w:t>
      </w:r>
      <w:r w:rsidR="00E52DFF" w:rsidRPr="00155026">
        <w:rPr>
          <w:rFonts w:ascii="Times New Roman" w:hAnsi="Times New Roman"/>
          <w:sz w:val="28"/>
          <w:szCs w:val="28"/>
        </w:rPr>
        <w:t xml:space="preserve">đầu tư các dự án thăm dò khai thác dầu khí </w:t>
      </w:r>
      <w:r w:rsidR="00C46AD9" w:rsidRPr="00155026">
        <w:rPr>
          <w:rFonts w:ascii="Times New Roman" w:hAnsi="Times New Roman"/>
          <w:sz w:val="28"/>
          <w:szCs w:val="28"/>
        </w:rPr>
        <w:t xml:space="preserve">áp dụng theo quy định </w:t>
      </w:r>
      <w:r w:rsidR="00A3259F" w:rsidRPr="00155026">
        <w:rPr>
          <w:rFonts w:ascii="Times New Roman" w:hAnsi="Times New Roman"/>
          <w:sz w:val="28"/>
          <w:szCs w:val="28"/>
        </w:rPr>
        <w:t>tại</w:t>
      </w:r>
      <w:r w:rsidR="00C46AD9" w:rsidRPr="00155026">
        <w:rPr>
          <w:rFonts w:ascii="Times New Roman" w:hAnsi="Times New Roman"/>
          <w:sz w:val="28"/>
          <w:szCs w:val="28"/>
        </w:rPr>
        <w:t xml:space="preserve"> Luật chuyên ngành (</w:t>
      </w:r>
      <w:r w:rsidR="00B04865" w:rsidRPr="00155026">
        <w:rPr>
          <w:rFonts w:ascii="Times New Roman" w:hAnsi="Times New Roman"/>
          <w:sz w:val="28"/>
          <w:szCs w:val="28"/>
        </w:rPr>
        <w:t xml:space="preserve">tức là </w:t>
      </w:r>
      <w:r w:rsidR="00C46AD9" w:rsidRPr="00155026">
        <w:rPr>
          <w:rFonts w:ascii="Times New Roman" w:hAnsi="Times New Roman"/>
          <w:sz w:val="28"/>
          <w:szCs w:val="28"/>
        </w:rPr>
        <w:t xml:space="preserve">Luật Dầu khí), </w:t>
      </w:r>
      <w:r w:rsidR="00467367" w:rsidRPr="00155026">
        <w:rPr>
          <w:rFonts w:ascii="Times New Roman" w:hAnsi="Times New Roman"/>
          <w:sz w:val="28"/>
          <w:szCs w:val="28"/>
        </w:rPr>
        <w:t>tuy nhiên</w:t>
      </w:r>
      <w:r w:rsidR="00B04865" w:rsidRPr="00155026">
        <w:rPr>
          <w:rFonts w:ascii="Times New Roman" w:hAnsi="Times New Roman"/>
          <w:sz w:val="28"/>
          <w:szCs w:val="28"/>
        </w:rPr>
        <w:t>,</w:t>
      </w:r>
      <w:r w:rsidR="00C46AD9" w:rsidRPr="00155026">
        <w:rPr>
          <w:rFonts w:ascii="Times New Roman" w:hAnsi="Times New Roman"/>
          <w:sz w:val="28"/>
          <w:szCs w:val="28"/>
        </w:rPr>
        <w:t xml:space="preserve"> Luật Dầu kh</w:t>
      </w:r>
      <w:r w:rsidR="005208C8" w:rsidRPr="00155026">
        <w:rPr>
          <w:rFonts w:ascii="Times New Roman" w:hAnsi="Times New Roman"/>
          <w:sz w:val="28"/>
          <w:szCs w:val="28"/>
        </w:rPr>
        <w:t xml:space="preserve">í hiện </w:t>
      </w:r>
      <w:r w:rsidR="00A3259F" w:rsidRPr="00155026">
        <w:rPr>
          <w:rFonts w:ascii="Times New Roman" w:hAnsi="Times New Roman"/>
          <w:sz w:val="28"/>
          <w:szCs w:val="28"/>
        </w:rPr>
        <w:t>n</w:t>
      </w:r>
      <w:r w:rsidR="005208C8" w:rsidRPr="00155026">
        <w:rPr>
          <w:rFonts w:ascii="Times New Roman" w:hAnsi="Times New Roman"/>
          <w:sz w:val="28"/>
          <w:szCs w:val="28"/>
        </w:rPr>
        <w:t>ay chư</w:t>
      </w:r>
      <w:r w:rsidR="00A3259F" w:rsidRPr="00155026">
        <w:rPr>
          <w:rFonts w:ascii="Times New Roman" w:hAnsi="Times New Roman"/>
          <w:sz w:val="28"/>
          <w:szCs w:val="28"/>
        </w:rPr>
        <w:t>a</w:t>
      </w:r>
      <w:r w:rsidR="005208C8" w:rsidRPr="00155026">
        <w:rPr>
          <w:rFonts w:ascii="Times New Roman" w:hAnsi="Times New Roman"/>
          <w:sz w:val="28"/>
          <w:szCs w:val="28"/>
        </w:rPr>
        <w:t xml:space="preserve"> có quy định về nội dung này.</w:t>
      </w:r>
      <w:r w:rsidR="006F1B05" w:rsidRPr="00155026">
        <w:rPr>
          <w:rFonts w:ascii="Times New Roman" w:hAnsi="Times New Roman"/>
          <w:sz w:val="28"/>
          <w:szCs w:val="28"/>
        </w:rPr>
        <w:t xml:space="preserve"> </w:t>
      </w:r>
      <w:r w:rsidR="005C1D46" w:rsidRPr="00155026">
        <w:rPr>
          <w:rFonts w:ascii="Times New Roman" w:hAnsi="Times New Roman"/>
          <w:sz w:val="28"/>
          <w:szCs w:val="28"/>
        </w:rPr>
        <w:t>Đây là khoảng trống pháp lý đối với các doanh nghiệp nhà nước (PVN/đơn vị thuộc PVN) khi muốn tham gia đầu tư vào các dự án thăm dò khai thác dầu khí.</w:t>
      </w:r>
    </w:p>
    <w:p w14:paraId="28B4B458" w14:textId="479525B6" w:rsidR="00C04979" w:rsidRPr="00155026" w:rsidRDefault="00254DCC" w:rsidP="000147CC">
      <w:pPr>
        <w:autoSpaceDE w:val="0"/>
        <w:autoSpaceDN w:val="0"/>
        <w:adjustRightInd w:val="0"/>
        <w:spacing w:before="120" w:after="57" w:line="280" w:lineRule="atLeast"/>
        <w:ind w:firstLine="720"/>
        <w:jc w:val="both"/>
        <w:textAlignment w:val="center"/>
        <w:rPr>
          <w:rFonts w:ascii="Times New Roman" w:hAnsi="Times New Roman"/>
          <w:sz w:val="28"/>
          <w:szCs w:val="28"/>
        </w:rPr>
      </w:pPr>
      <w:r w:rsidRPr="00155026">
        <w:rPr>
          <w:rFonts w:ascii="Times New Roman" w:hAnsi="Times New Roman"/>
          <w:sz w:val="28"/>
          <w:szCs w:val="28"/>
        </w:rPr>
        <w:t>Ngoài ra, x</w:t>
      </w:r>
      <w:r w:rsidR="008A31CB" w:rsidRPr="00155026">
        <w:rPr>
          <w:rFonts w:ascii="Times New Roman" w:hAnsi="Times New Roman"/>
          <w:sz w:val="28"/>
          <w:szCs w:val="28"/>
        </w:rPr>
        <w:t xml:space="preserve">ét ở góc độ quản lý vốn </w:t>
      </w:r>
      <w:r w:rsidR="00944C12" w:rsidRPr="00155026">
        <w:rPr>
          <w:rFonts w:ascii="Times New Roman" w:hAnsi="Times New Roman"/>
          <w:sz w:val="28"/>
          <w:szCs w:val="28"/>
        </w:rPr>
        <w:t>N</w:t>
      </w:r>
      <w:r w:rsidR="008A31CB" w:rsidRPr="00155026">
        <w:rPr>
          <w:rFonts w:ascii="Times New Roman" w:hAnsi="Times New Roman"/>
          <w:sz w:val="28"/>
          <w:szCs w:val="28"/>
        </w:rPr>
        <w:t xml:space="preserve">hà nước, </w:t>
      </w:r>
      <w:r w:rsidR="00F63115" w:rsidRPr="00155026">
        <w:rPr>
          <w:rFonts w:ascii="Times New Roman" w:hAnsi="Times New Roman"/>
          <w:sz w:val="28"/>
          <w:szCs w:val="28"/>
        </w:rPr>
        <w:t xml:space="preserve">việc </w:t>
      </w:r>
      <w:r w:rsidR="006B36F4" w:rsidRPr="00155026">
        <w:rPr>
          <w:rFonts w:ascii="Times New Roman" w:hAnsi="Times New Roman"/>
          <w:sz w:val="28"/>
          <w:szCs w:val="28"/>
        </w:rPr>
        <w:t>PVN/đơn vị tham gia</w:t>
      </w:r>
      <w:r w:rsidR="002E0F79" w:rsidRPr="00155026">
        <w:rPr>
          <w:rFonts w:ascii="Times New Roman" w:hAnsi="Times New Roman"/>
          <w:sz w:val="28"/>
          <w:szCs w:val="28"/>
        </w:rPr>
        <w:t xml:space="preserve"> </w:t>
      </w:r>
      <w:r w:rsidR="00F63115" w:rsidRPr="00155026">
        <w:rPr>
          <w:rFonts w:ascii="Times New Roman" w:hAnsi="Times New Roman"/>
          <w:sz w:val="28"/>
          <w:szCs w:val="28"/>
        </w:rPr>
        <w:t>đầu tư/</w:t>
      </w:r>
      <w:r w:rsidR="004B5ADF" w:rsidRPr="00155026">
        <w:rPr>
          <w:rFonts w:ascii="Times New Roman" w:hAnsi="Times New Roman"/>
          <w:sz w:val="28"/>
          <w:szCs w:val="28"/>
        </w:rPr>
        <w:t>góp vốn</w:t>
      </w:r>
      <w:r w:rsidR="00944C12" w:rsidRPr="00155026">
        <w:rPr>
          <w:rFonts w:ascii="Times New Roman" w:hAnsi="Times New Roman"/>
          <w:sz w:val="28"/>
          <w:szCs w:val="28"/>
        </w:rPr>
        <w:t xml:space="preserve"> (</w:t>
      </w:r>
      <w:r w:rsidR="00F63115" w:rsidRPr="00155026">
        <w:rPr>
          <w:rFonts w:ascii="Times New Roman" w:hAnsi="Times New Roman"/>
          <w:sz w:val="28"/>
          <w:szCs w:val="28"/>
        </w:rPr>
        <w:t>cùng với các nhà thầu dầu khí</w:t>
      </w:r>
      <w:r w:rsidR="00944C12" w:rsidRPr="00155026">
        <w:rPr>
          <w:rFonts w:ascii="Times New Roman" w:hAnsi="Times New Roman"/>
          <w:sz w:val="28"/>
          <w:szCs w:val="28"/>
        </w:rPr>
        <w:t xml:space="preserve">) </w:t>
      </w:r>
      <w:r w:rsidR="00FE4D54" w:rsidRPr="00155026">
        <w:rPr>
          <w:rFonts w:ascii="Times New Roman" w:hAnsi="Times New Roman"/>
          <w:sz w:val="28"/>
          <w:szCs w:val="28"/>
        </w:rPr>
        <w:t xml:space="preserve">vào triển khai các Hợp đồng dầu khí </w:t>
      </w:r>
      <w:r w:rsidR="00291BA9" w:rsidRPr="00155026">
        <w:rPr>
          <w:rFonts w:ascii="Times New Roman" w:hAnsi="Times New Roman"/>
          <w:sz w:val="28"/>
          <w:szCs w:val="28"/>
        </w:rPr>
        <w:t xml:space="preserve">(bất kỳ bắt đầu ở giai đoạn nào) </w:t>
      </w:r>
      <w:r w:rsidR="00944C12" w:rsidRPr="00155026">
        <w:rPr>
          <w:rFonts w:ascii="Times New Roman" w:hAnsi="Times New Roman"/>
          <w:sz w:val="28"/>
          <w:szCs w:val="28"/>
        </w:rPr>
        <w:t xml:space="preserve">đều </w:t>
      </w:r>
      <w:r w:rsidR="008355E3" w:rsidRPr="00155026">
        <w:rPr>
          <w:rFonts w:ascii="Times New Roman" w:hAnsi="Times New Roman"/>
          <w:sz w:val="28"/>
          <w:szCs w:val="28"/>
        </w:rPr>
        <w:t xml:space="preserve">được xem là các dự án đầu tư vào thăm </w:t>
      </w:r>
      <w:r w:rsidR="00FE4D54" w:rsidRPr="00155026">
        <w:rPr>
          <w:rFonts w:ascii="Times New Roman" w:hAnsi="Times New Roman"/>
          <w:sz w:val="28"/>
          <w:szCs w:val="28"/>
        </w:rPr>
        <w:t>dò khai thác</w:t>
      </w:r>
      <w:r w:rsidR="008355E3" w:rsidRPr="00155026">
        <w:rPr>
          <w:rFonts w:ascii="Times New Roman" w:hAnsi="Times New Roman"/>
          <w:sz w:val="28"/>
          <w:szCs w:val="28"/>
        </w:rPr>
        <w:t xml:space="preserve">, theo đó </w:t>
      </w:r>
      <w:r w:rsidR="00B942AD" w:rsidRPr="00155026">
        <w:rPr>
          <w:rFonts w:ascii="Times New Roman" w:hAnsi="Times New Roman"/>
          <w:sz w:val="28"/>
          <w:szCs w:val="28"/>
        </w:rPr>
        <w:t xml:space="preserve">phải được sự thông qua của </w:t>
      </w:r>
      <w:r w:rsidR="00270217" w:rsidRPr="00155026">
        <w:rPr>
          <w:rFonts w:ascii="Times New Roman" w:hAnsi="Times New Roman"/>
          <w:sz w:val="28"/>
          <w:szCs w:val="28"/>
        </w:rPr>
        <w:t>c</w:t>
      </w:r>
      <w:r w:rsidR="00B942AD" w:rsidRPr="00155026">
        <w:rPr>
          <w:rFonts w:ascii="Times New Roman" w:hAnsi="Times New Roman"/>
          <w:sz w:val="28"/>
          <w:szCs w:val="28"/>
        </w:rPr>
        <w:t>hủ sở hữu vốn. Trườ</w:t>
      </w:r>
      <w:r w:rsidR="000F22CB" w:rsidRPr="00155026">
        <w:rPr>
          <w:rFonts w:ascii="Times New Roman" w:hAnsi="Times New Roman"/>
          <w:sz w:val="28"/>
          <w:szCs w:val="28"/>
        </w:rPr>
        <w:t>ng</w:t>
      </w:r>
      <w:r w:rsidR="00B942AD" w:rsidRPr="00155026">
        <w:rPr>
          <w:rFonts w:ascii="Times New Roman" w:hAnsi="Times New Roman"/>
          <w:sz w:val="28"/>
          <w:szCs w:val="28"/>
        </w:rPr>
        <w:t xml:space="preserve"> hợp PVN/đơn vị tham gia </w:t>
      </w:r>
      <w:r w:rsidR="00E2332C" w:rsidRPr="00155026">
        <w:rPr>
          <w:rFonts w:ascii="Times New Roman" w:hAnsi="Times New Roman"/>
          <w:sz w:val="28"/>
          <w:szCs w:val="28"/>
        </w:rPr>
        <w:t xml:space="preserve">ngay từ khi bắt đầu </w:t>
      </w:r>
      <w:r w:rsidR="002E0F79" w:rsidRPr="00155026">
        <w:rPr>
          <w:rFonts w:ascii="Times New Roman" w:hAnsi="Times New Roman"/>
          <w:sz w:val="28"/>
          <w:szCs w:val="28"/>
        </w:rPr>
        <w:t xml:space="preserve">Hợp đồng dầu khí </w:t>
      </w:r>
      <w:r w:rsidR="00E2332C" w:rsidRPr="00155026">
        <w:rPr>
          <w:rFonts w:ascii="Times New Roman" w:hAnsi="Times New Roman"/>
          <w:sz w:val="28"/>
          <w:szCs w:val="28"/>
        </w:rPr>
        <w:t>(</w:t>
      </w:r>
      <w:r w:rsidR="007B0BDE" w:rsidRPr="00155026">
        <w:rPr>
          <w:rFonts w:ascii="Times New Roman" w:hAnsi="Times New Roman"/>
          <w:sz w:val="28"/>
          <w:szCs w:val="28"/>
        </w:rPr>
        <w:t xml:space="preserve">từ </w:t>
      </w:r>
      <w:r w:rsidR="00195040" w:rsidRPr="00155026">
        <w:rPr>
          <w:rFonts w:ascii="Times New Roman" w:hAnsi="Times New Roman"/>
          <w:sz w:val="28"/>
          <w:szCs w:val="28"/>
        </w:rPr>
        <w:t xml:space="preserve">giai đoạn </w:t>
      </w:r>
      <w:r w:rsidR="00A41989" w:rsidRPr="00155026">
        <w:rPr>
          <w:rFonts w:ascii="Times New Roman" w:hAnsi="Times New Roman"/>
          <w:sz w:val="28"/>
          <w:szCs w:val="28"/>
        </w:rPr>
        <w:t>tìm kiếm thăm dò</w:t>
      </w:r>
      <w:r w:rsidR="006B36F4" w:rsidRPr="00155026">
        <w:rPr>
          <w:rFonts w:ascii="Times New Roman" w:hAnsi="Times New Roman"/>
          <w:sz w:val="28"/>
          <w:szCs w:val="28"/>
        </w:rPr>
        <w:t>)</w:t>
      </w:r>
      <w:r w:rsidR="00053484" w:rsidRPr="00155026">
        <w:rPr>
          <w:rFonts w:ascii="Times New Roman" w:hAnsi="Times New Roman"/>
          <w:sz w:val="28"/>
          <w:szCs w:val="28"/>
        </w:rPr>
        <w:t xml:space="preserve">, </w:t>
      </w:r>
      <w:r w:rsidR="00B83E30" w:rsidRPr="00155026">
        <w:rPr>
          <w:rFonts w:ascii="Times New Roman" w:hAnsi="Times New Roman"/>
          <w:sz w:val="28"/>
          <w:szCs w:val="28"/>
        </w:rPr>
        <w:t xml:space="preserve">nếu </w:t>
      </w:r>
      <w:r w:rsidR="00C04F8B" w:rsidRPr="00155026">
        <w:rPr>
          <w:rFonts w:ascii="Times New Roman" w:hAnsi="Times New Roman"/>
          <w:sz w:val="28"/>
          <w:szCs w:val="28"/>
        </w:rPr>
        <w:t xml:space="preserve">thăm dò </w:t>
      </w:r>
      <w:r w:rsidR="00B83E30" w:rsidRPr="00155026">
        <w:rPr>
          <w:rFonts w:ascii="Times New Roman" w:hAnsi="Times New Roman"/>
          <w:sz w:val="28"/>
          <w:szCs w:val="28"/>
        </w:rPr>
        <w:t>thành công (có phát hiện dầu khí thương mại)</w:t>
      </w:r>
      <w:r w:rsidR="00CA2364" w:rsidRPr="00155026">
        <w:rPr>
          <w:rFonts w:ascii="Times New Roman" w:hAnsi="Times New Roman"/>
          <w:sz w:val="28"/>
          <w:szCs w:val="28"/>
        </w:rPr>
        <w:t xml:space="preserve"> </w:t>
      </w:r>
      <w:r w:rsidR="00C04F8B" w:rsidRPr="00155026">
        <w:rPr>
          <w:rFonts w:ascii="Times New Roman" w:hAnsi="Times New Roman"/>
          <w:sz w:val="28"/>
          <w:szCs w:val="28"/>
        </w:rPr>
        <w:t xml:space="preserve">dự án </w:t>
      </w:r>
      <w:r w:rsidR="00B83E30" w:rsidRPr="00155026">
        <w:rPr>
          <w:rFonts w:ascii="Times New Roman" w:hAnsi="Times New Roman"/>
          <w:sz w:val="28"/>
          <w:szCs w:val="28"/>
        </w:rPr>
        <w:t>sẽ chuyển</w:t>
      </w:r>
      <w:r w:rsidR="00C04F8B" w:rsidRPr="00155026">
        <w:rPr>
          <w:rFonts w:ascii="Times New Roman" w:hAnsi="Times New Roman"/>
          <w:sz w:val="28"/>
          <w:szCs w:val="28"/>
        </w:rPr>
        <w:t xml:space="preserve"> tiếp </w:t>
      </w:r>
      <w:r w:rsidR="00B83E30" w:rsidRPr="00155026">
        <w:rPr>
          <w:rFonts w:ascii="Times New Roman" w:hAnsi="Times New Roman"/>
          <w:sz w:val="28"/>
          <w:szCs w:val="28"/>
        </w:rPr>
        <w:t>sang giai đoạn phát triển</w:t>
      </w:r>
      <w:r w:rsidR="00BA6426" w:rsidRPr="00155026">
        <w:rPr>
          <w:rFonts w:ascii="Times New Roman" w:hAnsi="Times New Roman"/>
          <w:sz w:val="28"/>
          <w:szCs w:val="28"/>
        </w:rPr>
        <w:t xml:space="preserve"> </w:t>
      </w:r>
      <w:r w:rsidR="008A31CB" w:rsidRPr="00155026">
        <w:rPr>
          <w:rFonts w:ascii="Times New Roman" w:hAnsi="Times New Roman"/>
          <w:sz w:val="28"/>
          <w:szCs w:val="28"/>
        </w:rPr>
        <w:t xml:space="preserve">(thông qua việc </w:t>
      </w:r>
      <w:r w:rsidR="0084638E" w:rsidRPr="00155026">
        <w:rPr>
          <w:rFonts w:ascii="Times New Roman" w:hAnsi="Times New Roman"/>
          <w:sz w:val="28"/>
          <w:szCs w:val="28"/>
        </w:rPr>
        <w:t xml:space="preserve">điều chỉnh dự án) nhưng nếu </w:t>
      </w:r>
      <w:r w:rsidR="008D1B36" w:rsidRPr="00155026">
        <w:rPr>
          <w:rFonts w:ascii="Times New Roman" w:hAnsi="Times New Roman"/>
          <w:sz w:val="28"/>
          <w:szCs w:val="28"/>
        </w:rPr>
        <w:t xml:space="preserve">thăm dò </w:t>
      </w:r>
      <w:r w:rsidR="0084638E" w:rsidRPr="00155026">
        <w:rPr>
          <w:rFonts w:ascii="Times New Roman" w:hAnsi="Times New Roman"/>
          <w:sz w:val="28"/>
          <w:szCs w:val="28"/>
        </w:rPr>
        <w:t xml:space="preserve">không thành </w:t>
      </w:r>
      <w:r w:rsidR="003201D5" w:rsidRPr="00155026">
        <w:rPr>
          <w:rFonts w:ascii="Times New Roman" w:hAnsi="Times New Roman"/>
          <w:sz w:val="28"/>
          <w:szCs w:val="28"/>
        </w:rPr>
        <w:t xml:space="preserve">công </w:t>
      </w:r>
      <w:r w:rsidR="008D1B36" w:rsidRPr="00155026">
        <w:rPr>
          <w:rFonts w:ascii="Times New Roman" w:hAnsi="Times New Roman"/>
          <w:sz w:val="28"/>
          <w:szCs w:val="28"/>
        </w:rPr>
        <w:t>(</w:t>
      </w:r>
      <w:r w:rsidR="0007219C" w:rsidRPr="00155026">
        <w:rPr>
          <w:rFonts w:ascii="Times New Roman" w:hAnsi="Times New Roman"/>
          <w:sz w:val="28"/>
          <w:szCs w:val="28"/>
        </w:rPr>
        <w:t>rủi ro</w:t>
      </w:r>
      <w:r w:rsidR="008D1B36" w:rsidRPr="00155026">
        <w:rPr>
          <w:rFonts w:ascii="Times New Roman" w:hAnsi="Times New Roman"/>
          <w:sz w:val="28"/>
          <w:szCs w:val="28"/>
        </w:rPr>
        <w:t>, phải dừng dự án</w:t>
      </w:r>
      <w:r w:rsidR="00063B96" w:rsidRPr="00155026">
        <w:rPr>
          <w:rFonts w:ascii="Times New Roman" w:hAnsi="Times New Roman"/>
          <w:sz w:val="28"/>
          <w:szCs w:val="28"/>
        </w:rPr>
        <w:t>) thì</w:t>
      </w:r>
      <w:r w:rsidR="003E6CBF" w:rsidRPr="00155026">
        <w:rPr>
          <w:rFonts w:ascii="Times New Roman" w:hAnsi="Times New Roman"/>
          <w:sz w:val="28"/>
          <w:szCs w:val="28"/>
        </w:rPr>
        <w:t xml:space="preserve"> chủ đầu tư </w:t>
      </w:r>
      <w:r w:rsidR="00494E5A" w:rsidRPr="00155026">
        <w:rPr>
          <w:rFonts w:ascii="Times New Roman" w:hAnsi="Times New Roman"/>
          <w:sz w:val="28"/>
          <w:szCs w:val="28"/>
        </w:rPr>
        <w:t xml:space="preserve">phải gánh chịu hoàn toàn chi phí rủi ro </w:t>
      </w:r>
      <w:r w:rsidR="00FF1CC0" w:rsidRPr="00155026">
        <w:rPr>
          <w:rFonts w:ascii="Times New Roman" w:hAnsi="Times New Roman"/>
          <w:sz w:val="28"/>
          <w:szCs w:val="28"/>
        </w:rPr>
        <w:t>của dự án</w:t>
      </w:r>
      <w:r w:rsidR="00A57257" w:rsidRPr="00155026">
        <w:rPr>
          <w:rFonts w:ascii="Times New Roman" w:hAnsi="Times New Roman"/>
          <w:sz w:val="28"/>
          <w:szCs w:val="28"/>
        </w:rPr>
        <w:t xml:space="preserve">. </w:t>
      </w:r>
    </w:p>
    <w:p w14:paraId="3E4CD9BF" w14:textId="1CBF6EC1" w:rsidR="006940E9" w:rsidRPr="00155026" w:rsidRDefault="00033621" w:rsidP="000147CC">
      <w:pPr>
        <w:autoSpaceDE w:val="0"/>
        <w:autoSpaceDN w:val="0"/>
        <w:adjustRightInd w:val="0"/>
        <w:spacing w:before="120" w:after="57" w:line="280" w:lineRule="atLeast"/>
        <w:ind w:firstLine="720"/>
        <w:jc w:val="both"/>
        <w:textAlignment w:val="center"/>
        <w:rPr>
          <w:rFonts w:ascii="Times New Roman" w:hAnsi="Times New Roman"/>
          <w:sz w:val="28"/>
          <w:szCs w:val="28"/>
        </w:rPr>
      </w:pPr>
      <w:r w:rsidRPr="00155026">
        <w:rPr>
          <w:rFonts w:ascii="Times New Roman" w:hAnsi="Times New Roman"/>
          <w:sz w:val="28"/>
          <w:szCs w:val="28"/>
        </w:rPr>
        <w:t>V</w:t>
      </w:r>
      <w:r w:rsidR="00E735D5" w:rsidRPr="00155026">
        <w:rPr>
          <w:rFonts w:ascii="Times New Roman" w:hAnsi="Times New Roman"/>
          <w:sz w:val="28"/>
          <w:szCs w:val="28"/>
        </w:rPr>
        <w:t>iệc xử lý</w:t>
      </w:r>
      <w:r w:rsidR="00A173FC" w:rsidRPr="00155026">
        <w:rPr>
          <w:rFonts w:ascii="Times New Roman" w:hAnsi="Times New Roman"/>
          <w:sz w:val="28"/>
          <w:szCs w:val="28"/>
        </w:rPr>
        <w:t>, hạch toán</w:t>
      </w:r>
      <w:r w:rsidR="00E735D5" w:rsidRPr="00155026">
        <w:rPr>
          <w:rFonts w:ascii="Times New Roman" w:hAnsi="Times New Roman"/>
          <w:sz w:val="28"/>
          <w:szCs w:val="28"/>
        </w:rPr>
        <w:t xml:space="preserve"> để kết thúc loại dự án này </w:t>
      </w:r>
      <w:r w:rsidRPr="00155026">
        <w:rPr>
          <w:rFonts w:ascii="Times New Roman" w:hAnsi="Times New Roman"/>
          <w:sz w:val="28"/>
          <w:szCs w:val="28"/>
        </w:rPr>
        <w:t xml:space="preserve">thời gian qua đã/đang </w:t>
      </w:r>
      <w:r w:rsidR="00E735D5" w:rsidRPr="00155026">
        <w:rPr>
          <w:rFonts w:ascii="Times New Roman" w:hAnsi="Times New Roman"/>
          <w:sz w:val="28"/>
          <w:szCs w:val="28"/>
        </w:rPr>
        <w:t>là vấn đề rất nan giải</w:t>
      </w:r>
      <w:r w:rsidRPr="00155026">
        <w:rPr>
          <w:rFonts w:ascii="Times New Roman" w:hAnsi="Times New Roman"/>
          <w:sz w:val="28"/>
          <w:szCs w:val="28"/>
        </w:rPr>
        <w:t xml:space="preserve"> </w:t>
      </w:r>
      <w:r w:rsidR="0012129C" w:rsidRPr="00155026">
        <w:rPr>
          <w:rFonts w:ascii="Times New Roman" w:hAnsi="Times New Roman"/>
          <w:sz w:val="28"/>
          <w:szCs w:val="28"/>
        </w:rPr>
        <w:t xml:space="preserve">về thủ tục </w:t>
      </w:r>
      <w:r w:rsidR="0028569E" w:rsidRPr="00155026">
        <w:rPr>
          <w:rFonts w:ascii="Times New Roman" w:hAnsi="Times New Roman"/>
          <w:sz w:val="28"/>
          <w:szCs w:val="28"/>
        </w:rPr>
        <w:t>(kéo dài</w:t>
      </w:r>
      <w:r w:rsidR="009567E0" w:rsidRPr="00155026">
        <w:rPr>
          <w:rFonts w:ascii="Times New Roman" w:hAnsi="Times New Roman"/>
          <w:sz w:val="28"/>
          <w:szCs w:val="28"/>
        </w:rPr>
        <w:t xml:space="preserve">, không rõ hướng xử lý) </w:t>
      </w:r>
      <w:r w:rsidRPr="00155026">
        <w:rPr>
          <w:rFonts w:ascii="Times New Roman" w:hAnsi="Times New Roman"/>
          <w:sz w:val="28"/>
          <w:szCs w:val="28"/>
        </w:rPr>
        <w:t xml:space="preserve">vì đang </w:t>
      </w:r>
      <w:r w:rsidR="00930A69" w:rsidRPr="00155026">
        <w:rPr>
          <w:rFonts w:ascii="Times New Roman" w:hAnsi="Times New Roman"/>
          <w:sz w:val="28"/>
          <w:szCs w:val="28"/>
        </w:rPr>
        <w:t xml:space="preserve">được </w:t>
      </w:r>
      <w:r w:rsidRPr="00155026">
        <w:rPr>
          <w:rFonts w:ascii="Times New Roman" w:hAnsi="Times New Roman"/>
          <w:sz w:val="28"/>
          <w:szCs w:val="28"/>
        </w:rPr>
        <w:t xml:space="preserve">hiểu là </w:t>
      </w:r>
      <w:r w:rsidR="00930A69" w:rsidRPr="00155026">
        <w:rPr>
          <w:rFonts w:ascii="Times New Roman" w:hAnsi="Times New Roman"/>
          <w:sz w:val="28"/>
          <w:szCs w:val="28"/>
        </w:rPr>
        <w:t xml:space="preserve">dự án </w:t>
      </w:r>
      <w:r w:rsidRPr="00155026">
        <w:rPr>
          <w:rFonts w:ascii="Times New Roman" w:hAnsi="Times New Roman"/>
          <w:sz w:val="28"/>
          <w:szCs w:val="28"/>
        </w:rPr>
        <w:t>bị mất vốn</w:t>
      </w:r>
      <w:r w:rsidR="0012129C" w:rsidRPr="00155026">
        <w:rPr>
          <w:rFonts w:ascii="Times New Roman" w:hAnsi="Times New Roman"/>
          <w:sz w:val="28"/>
          <w:szCs w:val="28"/>
        </w:rPr>
        <w:t xml:space="preserve">. </w:t>
      </w:r>
      <w:r w:rsidR="006670A6" w:rsidRPr="00155026">
        <w:rPr>
          <w:rFonts w:ascii="Times New Roman" w:hAnsi="Times New Roman"/>
          <w:sz w:val="28"/>
          <w:szCs w:val="28"/>
        </w:rPr>
        <w:t>Ngh</w:t>
      </w:r>
      <w:r w:rsidR="00C54818" w:rsidRPr="00155026">
        <w:rPr>
          <w:rFonts w:ascii="Times New Roman" w:hAnsi="Times New Roman"/>
          <w:sz w:val="28"/>
          <w:szCs w:val="28"/>
        </w:rPr>
        <w:t>ị</w:t>
      </w:r>
      <w:r w:rsidR="0012129C" w:rsidRPr="00155026">
        <w:rPr>
          <w:rFonts w:ascii="Times New Roman" w:hAnsi="Times New Roman"/>
          <w:sz w:val="28"/>
          <w:szCs w:val="28"/>
        </w:rPr>
        <w:t xml:space="preserve"> định </w:t>
      </w:r>
      <w:r w:rsidR="009A45FF" w:rsidRPr="00155026">
        <w:rPr>
          <w:rFonts w:ascii="Times New Roman" w:hAnsi="Times New Roman"/>
          <w:sz w:val="28"/>
          <w:szCs w:val="28"/>
        </w:rPr>
        <w:t xml:space="preserve">số </w:t>
      </w:r>
      <w:r w:rsidR="0012129C" w:rsidRPr="00155026">
        <w:rPr>
          <w:rFonts w:ascii="Times New Roman" w:hAnsi="Times New Roman"/>
          <w:sz w:val="28"/>
          <w:szCs w:val="28"/>
        </w:rPr>
        <w:t>36/2021</w:t>
      </w:r>
      <w:r w:rsidR="003201D5" w:rsidRPr="00155026">
        <w:rPr>
          <w:rFonts w:ascii="Times New Roman" w:hAnsi="Times New Roman"/>
          <w:sz w:val="28"/>
          <w:szCs w:val="28"/>
        </w:rPr>
        <w:t>/NĐ-CP</w:t>
      </w:r>
      <w:r w:rsidR="0012129C" w:rsidRPr="00155026">
        <w:rPr>
          <w:rFonts w:ascii="Times New Roman" w:hAnsi="Times New Roman"/>
          <w:sz w:val="28"/>
          <w:szCs w:val="28"/>
        </w:rPr>
        <w:t xml:space="preserve"> về Quy chế </w:t>
      </w:r>
      <w:r w:rsidR="003201D5" w:rsidRPr="00155026">
        <w:rPr>
          <w:rFonts w:ascii="Times New Roman" w:hAnsi="Times New Roman"/>
          <w:sz w:val="28"/>
          <w:szCs w:val="28"/>
        </w:rPr>
        <w:t>quản lý t</w:t>
      </w:r>
      <w:r w:rsidR="0012129C" w:rsidRPr="00155026">
        <w:rPr>
          <w:rFonts w:ascii="Times New Roman" w:hAnsi="Times New Roman"/>
          <w:sz w:val="28"/>
          <w:szCs w:val="28"/>
        </w:rPr>
        <w:t xml:space="preserve">ài chính của </w:t>
      </w:r>
      <w:r w:rsidR="003201D5" w:rsidRPr="00155026">
        <w:rPr>
          <w:rFonts w:ascii="Times New Roman" w:hAnsi="Times New Roman"/>
          <w:sz w:val="28"/>
          <w:szCs w:val="28"/>
        </w:rPr>
        <w:t xml:space="preserve">Công ty mẹ - </w:t>
      </w:r>
      <w:r w:rsidR="00DB66B2" w:rsidRPr="00155026">
        <w:rPr>
          <w:rFonts w:ascii="Times New Roman" w:hAnsi="Times New Roman"/>
          <w:sz w:val="28"/>
          <w:szCs w:val="28"/>
        </w:rPr>
        <w:t>PVN</w:t>
      </w:r>
      <w:r w:rsidR="001437A9" w:rsidRPr="00155026">
        <w:rPr>
          <w:rFonts w:ascii="Times New Roman" w:hAnsi="Times New Roman"/>
          <w:sz w:val="28"/>
          <w:szCs w:val="28"/>
        </w:rPr>
        <w:t xml:space="preserve"> </w:t>
      </w:r>
      <w:r w:rsidR="00B77D44" w:rsidRPr="00155026">
        <w:rPr>
          <w:rFonts w:ascii="Times New Roman" w:hAnsi="Times New Roman"/>
          <w:sz w:val="28"/>
          <w:szCs w:val="28"/>
        </w:rPr>
        <w:t xml:space="preserve">về chủ trương </w:t>
      </w:r>
      <w:r w:rsidR="001437A9" w:rsidRPr="00155026">
        <w:rPr>
          <w:rFonts w:ascii="Times New Roman" w:hAnsi="Times New Roman"/>
          <w:sz w:val="28"/>
          <w:szCs w:val="28"/>
        </w:rPr>
        <w:t>đã tháo gỡ được</w:t>
      </w:r>
      <w:r w:rsidR="00CE2ED5" w:rsidRPr="00155026">
        <w:rPr>
          <w:rFonts w:ascii="Times New Roman" w:hAnsi="Times New Roman"/>
          <w:sz w:val="28"/>
          <w:szCs w:val="28"/>
        </w:rPr>
        <w:t xml:space="preserve"> nguồn và </w:t>
      </w:r>
      <w:r w:rsidR="006670A6" w:rsidRPr="00155026">
        <w:rPr>
          <w:rFonts w:ascii="Times New Roman" w:hAnsi="Times New Roman"/>
          <w:sz w:val="28"/>
          <w:szCs w:val="28"/>
        </w:rPr>
        <w:t>cơ chế</w:t>
      </w:r>
      <w:r w:rsidR="00CE2ED5" w:rsidRPr="00155026">
        <w:rPr>
          <w:rFonts w:ascii="Times New Roman" w:hAnsi="Times New Roman"/>
          <w:sz w:val="28"/>
          <w:szCs w:val="28"/>
        </w:rPr>
        <w:t xml:space="preserve"> hạch toán </w:t>
      </w:r>
      <w:r w:rsidR="006670A6" w:rsidRPr="00155026">
        <w:rPr>
          <w:rFonts w:ascii="Times New Roman" w:hAnsi="Times New Roman"/>
          <w:sz w:val="28"/>
          <w:szCs w:val="28"/>
        </w:rPr>
        <w:t>cho các dự án tìm kiếm thăm dò rủi ro</w:t>
      </w:r>
      <w:r w:rsidR="00A92183" w:rsidRPr="00155026">
        <w:rPr>
          <w:rFonts w:ascii="Times New Roman" w:hAnsi="Times New Roman"/>
          <w:sz w:val="28"/>
          <w:szCs w:val="28"/>
        </w:rPr>
        <w:t xml:space="preserve"> (được chuyển toàn bộ chi phí rủi ro vào chi chí thường xuyên của Công ty mẹ)</w:t>
      </w:r>
      <w:r w:rsidR="00932B57" w:rsidRPr="00155026">
        <w:rPr>
          <w:rFonts w:ascii="Times New Roman" w:hAnsi="Times New Roman"/>
          <w:sz w:val="28"/>
          <w:szCs w:val="28"/>
        </w:rPr>
        <w:t>, tuy nhiên về thủ tục</w:t>
      </w:r>
      <w:r w:rsidR="00B65B37" w:rsidRPr="00155026">
        <w:rPr>
          <w:rFonts w:ascii="Times New Roman" w:hAnsi="Times New Roman"/>
          <w:sz w:val="28"/>
          <w:szCs w:val="28"/>
        </w:rPr>
        <w:t xml:space="preserve"> ban đầu để PVN/đơn vị </w:t>
      </w:r>
      <w:r w:rsidR="002C66C8" w:rsidRPr="00155026">
        <w:rPr>
          <w:rFonts w:ascii="Times New Roman" w:hAnsi="Times New Roman"/>
          <w:sz w:val="28"/>
          <w:szCs w:val="28"/>
        </w:rPr>
        <w:t xml:space="preserve">góp vốn </w:t>
      </w:r>
      <w:r w:rsidR="00FE18C3" w:rsidRPr="00155026">
        <w:rPr>
          <w:rFonts w:ascii="Times New Roman" w:hAnsi="Times New Roman"/>
          <w:sz w:val="28"/>
          <w:szCs w:val="28"/>
        </w:rPr>
        <w:t xml:space="preserve">thực hiện các Hợp đồng dầu khí </w:t>
      </w:r>
      <w:r w:rsidR="00DE6B57" w:rsidRPr="00155026">
        <w:rPr>
          <w:rFonts w:ascii="Times New Roman" w:hAnsi="Times New Roman"/>
          <w:sz w:val="28"/>
          <w:szCs w:val="28"/>
        </w:rPr>
        <w:t xml:space="preserve">từ giai đoạn </w:t>
      </w:r>
      <w:r w:rsidR="00FE18C3" w:rsidRPr="00155026">
        <w:rPr>
          <w:rFonts w:ascii="Times New Roman" w:hAnsi="Times New Roman"/>
          <w:sz w:val="28"/>
          <w:szCs w:val="28"/>
        </w:rPr>
        <w:t xml:space="preserve">đầu </w:t>
      </w:r>
      <w:r w:rsidR="00DE6B57" w:rsidRPr="00155026">
        <w:rPr>
          <w:rFonts w:ascii="Times New Roman" w:hAnsi="Times New Roman"/>
          <w:sz w:val="28"/>
          <w:szCs w:val="28"/>
        </w:rPr>
        <w:t xml:space="preserve">tìm kiếm thăm dò </w:t>
      </w:r>
      <w:r w:rsidR="007F73F5" w:rsidRPr="00155026">
        <w:rPr>
          <w:rFonts w:ascii="Times New Roman" w:hAnsi="Times New Roman"/>
          <w:sz w:val="28"/>
          <w:szCs w:val="28"/>
        </w:rPr>
        <w:t>thì vẫn</w:t>
      </w:r>
      <w:r w:rsidR="00DE6B57" w:rsidRPr="00155026">
        <w:rPr>
          <w:rFonts w:ascii="Times New Roman" w:hAnsi="Times New Roman"/>
          <w:sz w:val="28"/>
          <w:szCs w:val="28"/>
        </w:rPr>
        <w:t xml:space="preserve"> đang nh</w:t>
      </w:r>
      <w:r w:rsidR="007F73F5" w:rsidRPr="00155026">
        <w:rPr>
          <w:rFonts w:ascii="Times New Roman" w:hAnsi="Times New Roman"/>
          <w:sz w:val="28"/>
          <w:szCs w:val="28"/>
        </w:rPr>
        <w:t xml:space="preserve">ư </w:t>
      </w:r>
      <w:r w:rsidR="00FE18C3" w:rsidRPr="00155026">
        <w:rPr>
          <w:rFonts w:ascii="Times New Roman" w:hAnsi="Times New Roman"/>
          <w:sz w:val="28"/>
          <w:szCs w:val="28"/>
        </w:rPr>
        <w:t xml:space="preserve">dự án </w:t>
      </w:r>
      <w:r w:rsidR="007F73F5" w:rsidRPr="00155026">
        <w:rPr>
          <w:rFonts w:ascii="Times New Roman" w:hAnsi="Times New Roman"/>
          <w:sz w:val="28"/>
          <w:szCs w:val="28"/>
        </w:rPr>
        <w:t>thông thường</w:t>
      </w:r>
      <w:r w:rsidR="00FE18C3" w:rsidRPr="00155026">
        <w:rPr>
          <w:rFonts w:ascii="Times New Roman" w:hAnsi="Times New Roman"/>
          <w:sz w:val="28"/>
          <w:szCs w:val="28"/>
        </w:rPr>
        <w:t xml:space="preserve"> (lập Hồ sơ dự án, </w:t>
      </w:r>
      <w:r w:rsidR="009B2E7A" w:rsidRPr="00155026">
        <w:rPr>
          <w:rFonts w:ascii="Times New Roman" w:hAnsi="Times New Roman"/>
          <w:sz w:val="28"/>
          <w:szCs w:val="28"/>
        </w:rPr>
        <w:t>trình Chủ sở hữu thông qua</w:t>
      </w:r>
      <w:r w:rsidR="00D921DE" w:rsidRPr="00155026">
        <w:rPr>
          <w:rFonts w:ascii="Times New Roman" w:hAnsi="Times New Roman"/>
          <w:sz w:val="28"/>
          <w:szCs w:val="28"/>
        </w:rPr>
        <w:t>, phê duyệt đầu tư…)</w:t>
      </w:r>
      <w:r w:rsidR="007F73F5" w:rsidRPr="00155026">
        <w:rPr>
          <w:rFonts w:ascii="Times New Roman" w:hAnsi="Times New Roman"/>
          <w:sz w:val="28"/>
          <w:szCs w:val="28"/>
        </w:rPr>
        <w:t>.</w:t>
      </w:r>
      <w:r w:rsidR="00B65B37" w:rsidRPr="00155026">
        <w:rPr>
          <w:rFonts w:ascii="Times New Roman" w:hAnsi="Times New Roman"/>
          <w:sz w:val="28"/>
          <w:szCs w:val="28"/>
        </w:rPr>
        <w:t xml:space="preserve"> </w:t>
      </w:r>
      <w:r w:rsidR="00CE2ED5" w:rsidRPr="00155026">
        <w:rPr>
          <w:rFonts w:ascii="Times New Roman" w:hAnsi="Times New Roman"/>
          <w:sz w:val="28"/>
          <w:szCs w:val="28"/>
        </w:rPr>
        <w:t xml:space="preserve"> </w:t>
      </w:r>
    </w:p>
    <w:p w14:paraId="2D82A5EF" w14:textId="74A8E214" w:rsidR="00EF715F" w:rsidRPr="00155026" w:rsidRDefault="00270217" w:rsidP="00EF715F">
      <w:pPr>
        <w:suppressAutoHyphens/>
        <w:autoSpaceDE w:val="0"/>
        <w:autoSpaceDN w:val="0"/>
        <w:adjustRightInd w:val="0"/>
        <w:spacing w:before="113" w:after="113" w:line="280" w:lineRule="atLeast"/>
        <w:jc w:val="both"/>
        <w:textAlignment w:val="center"/>
        <w:rPr>
          <w:rFonts w:ascii="Times New Roman" w:hAnsi="Times New Roman"/>
          <w:b/>
          <w:bCs/>
          <w:sz w:val="28"/>
          <w:szCs w:val="28"/>
        </w:rPr>
      </w:pPr>
      <w:r w:rsidRPr="00155026">
        <w:rPr>
          <w:rFonts w:ascii="Times New Roman" w:hAnsi="Times New Roman"/>
          <w:b/>
          <w:bCs/>
          <w:sz w:val="28"/>
          <w:szCs w:val="28"/>
        </w:rPr>
        <w:t>“Gian nan” khi đ</w:t>
      </w:r>
      <w:r w:rsidR="00EF715F" w:rsidRPr="00155026">
        <w:rPr>
          <w:rFonts w:ascii="Times New Roman" w:hAnsi="Times New Roman"/>
          <w:b/>
          <w:bCs/>
          <w:sz w:val="28"/>
          <w:szCs w:val="28"/>
        </w:rPr>
        <w:t>iều chỉnh</w:t>
      </w:r>
      <w:r w:rsidR="00440374" w:rsidRPr="00155026">
        <w:rPr>
          <w:rFonts w:ascii="Times New Roman" w:hAnsi="Times New Roman"/>
          <w:b/>
          <w:bCs/>
          <w:sz w:val="28"/>
          <w:szCs w:val="28"/>
        </w:rPr>
        <w:t>, mở rộng</w:t>
      </w:r>
      <w:r w:rsidR="00EF715F" w:rsidRPr="00155026">
        <w:rPr>
          <w:rFonts w:ascii="Times New Roman" w:hAnsi="Times New Roman"/>
          <w:b/>
          <w:bCs/>
          <w:sz w:val="28"/>
          <w:szCs w:val="28"/>
        </w:rPr>
        <w:t xml:space="preserve"> dự án</w:t>
      </w:r>
    </w:p>
    <w:p w14:paraId="7F241E0C" w14:textId="3C9EFC34" w:rsidR="00EF715F" w:rsidRPr="00155026" w:rsidRDefault="00EF715F" w:rsidP="000147CC">
      <w:pPr>
        <w:autoSpaceDE w:val="0"/>
        <w:autoSpaceDN w:val="0"/>
        <w:adjustRightInd w:val="0"/>
        <w:spacing w:before="60" w:after="60" w:line="240" w:lineRule="auto"/>
        <w:ind w:firstLine="720"/>
        <w:jc w:val="both"/>
        <w:textAlignment w:val="center"/>
        <w:rPr>
          <w:rFonts w:ascii="Times New Roman" w:hAnsi="Times New Roman"/>
          <w:i/>
          <w:iCs/>
          <w:sz w:val="28"/>
          <w:szCs w:val="28"/>
        </w:rPr>
      </w:pPr>
      <w:r w:rsidRPr="00155026">
        <w:rPr>
          <w:rFonts w:ascii="Times New Roman" w:hAnsi="Times New Roman"/>
          <w:sz w:val="28"/>
          <w:szCs w:val="28"/>
        </w:rPr>
        <w:t>Điều chỉnh dự án đầu tư thường được thực hiện khi có sự thay đổi về mục tiêu</w:t>
      </w:r>
      <w:r w:rsidR="00537035" w:rsidRPr="00155026">
        <w:rPr>
          <w:rFonts w:ascii="Times New Roman" w:hAnsi="Times New Roman"/>
          <w:sz w:val="28"/>
          <w:szCs w:val="28"/>
        </w:rPr>
        <w:t xml:space="preserve">, quy mô </w:t>
      </w:r>
      <w:r w:rsidRPr="00155026">
        <w:rPr>
          <w:rFonts w:ascii="Times New Roman" w:hAnsi="Times New Roman"/>
          <w:sz w:val="28"/>
          <w:szCs w:val="28"/>
        </w:rPr>
        <w:t xml:space="preserve">dự án, tăng hoặc giảm vốn, thay đổi địa điểm, thời gian thực hiện hay nhà đầu tư... </w:t>
      </w:r>
      <w:r w:rsidR="00851747" w:rsidRPr="00155026">
        <w:rPr>
          <w:rFonts w:ascii="Times New Roman" w:hAnsi="Times New Roman"/>
          <w:sz w:val="28"/>
          <w:szCs w:val="28"/>
        </w:rPr>
        <w:t xml:space="preserve">Với các quy định hiện hành, việc điều chỉnh các </w:t>
      </w:r>
      <w:r w:rsidRPr="00155026">
        <w:rPr>
          <w:rFonts w:ascii="Times New Roman" w:hAnsi="Times New Roman"/>
          <w:sz w:val="28"/>
          <w:szCs w:val="28"/>
        </w:rPr>
        <w:t xml:space="preserve">dự án </w:t>
      </w:r>
      <w:r w:rsidR="00851747" w:rsidRPr="00155026">
        <w:rPr>
          <w:rFonts w:ascii="Times New Roman" w:hAnsi="Times New Roman"/>
          <w:sz w:val="28"/>
          <w:szCs w:val="28"/>
        </w:rPr>
        <w:t xml:space="preserve">dầu khí vẫn </w:t>
      </w:r>
      <w:r w:rsidR="00916999" w:rsidRPr="00155026">
        <w:rPr>
          <w:rFonts w:ascii="Times New Roman" w:hAnsi="Times New Roman"/>
          <w:sz w:val="28"/>
          <w:szCs w:val="28"/>
        </w:rPr>
        <w:t xml:space="preserve">đang </w:t>
      </w:r>
      <w:r w:rsidR="00270217" w:rsidRPr="00155026">
        <w:rPr>
          <w:rFonts w:ascii="Times New Roman" w:hAnsi="Times New Roman"/>
          <w:sz w:val="28"/>
          <w:szCs w:val="28"/>
        </w:rPr>
        <w:t>gặp rất nhiều</w:t>
      </w:r>
      <w:r w:rsidRPr="00155026">
        <w:rPr>
          <w:rFonts w:ascii="Times New Roman" w:hAnsi="Times New Roman"/>
          <w:sz w:val="28"/>
          <w:szCs w:val="28"/>
        </w:rPr>
        <w:t xml:space="preserve"> khó </w:t>
      </w:r>
      <w:r w:rsidR="006912EA" w:rsidRPr="00155026">
        <w:rPr>
          <w:rFonts w:ascii="Times New Roman" w:hAnsi="Times New Roman"/>
          <w:sz w:val="28"/>
          <w:szCs w:val="28"/>
        </w:rPr>
        <w:t>khăn</w:t>
      </w:r>
      <w:r w:rsidR="00DB66B2" w:rsidRPr="00155026">
        <w:rPr>
          <w:rFonts w:ascii="Times New Roman" w:hAnsi="Times New Roman"/>
          <w:sz w:val="28"/>
          <w:szCs w:val="28"/>
        </w:rPr>
        <w:t>.</w:t>
      </w:r>
    </w:p>
    <w:p w14:paraId="443401E6" w14:textId="13EDE8A5" w:rsidR="00073402" w:rsidRPr="00155026" w:rsidRDefault="00DB66B2" w:rsidP="00FF37FA">
      <w:pPr>
        <w:tabs>
          <w:tab w:val="left" w:pos="567"/>
        </w:tabs>
        <w:suppressAutoHyphens/>
        <w:autoSpaceDE w:val="0"/>
        <w:autoSpaceDN w:val="0"/>
        <w:adjustRightInd w:val="0"/>
        <w:spacing w:before="60" w:after="60" w:line="240" w:lineRule="auto"/>
        <w:ind w:firstLine="340"/>
        <w:jc w:val="both"/>
        <w:textAlignment w:val="center"/>
        <w:rPr>
          <w:rFonts w:ascii="Times New Roman" w:hAnsi="Times New Roman"/>
          <w:sz w:val="28"/>
          <w:szCs w:val="28"/>
        </w:rPr>
      </w:pPr>
      <w:r w:rsidRPr="00155026">
        <w:rPr>
          <w:rFonts w:ascii="Times New Roman" w:hAnsi="Times New Roman"/>
          <w:sz w:val="28"/>
          <w:szCs w:val="28"/>
        </w:rPr>
        <w:tab/>
        <w:t>Đối v</w:t>
      </w:r>
      <w:r w:rsidR="002026E7" w:rsidRPr="00155026">
        <w:rPr>
          <w:rFonts w:ascii="Times New Roman" w:hAnsi="Times New Roman"/>
          <w:sz w:val="28"/>
          <w:szCs w:val="28"/>
        </w:rPr>
        <w:t>ới d</w:t>
      </w:r>
      <w:r w:rsidR="00EF715F" w:rsidRPr="00155026">
        <w:rPr>
          <w:rFonts w:ascii="Times New Roman" w:hAnsi="Times New Roman"/>
          <w:sz w:val="28"/>
          <w:szCs w:val="28"/>
        </w:rPr>
        <w:t xml:space="preserve">ự án </w:t>
      </w:r>
      <w:r w:rsidR="002026E7" w:rsidRPr="00155026">
        <w:rPr>
          <w:rFonts w:ascii="Times New Roman" w:hAnsi="Times New Roman"/>
          <w:sz w:val="28"/>
          <w:szCs w:val="28"/>
        </w:rPr>
        <w:t xml:space="preserve">thăm dò khai thác theo Hợp đồng dầu khí (gồm tổ hợp các nhà thầu) thì </w:t>
      </w:r>
      <w:r w:rsidR="00EF715F" w:rsidRPr="00155026">
        <w:rPr>
          <w:rFonts w:ascii="Times New Roman" w:hAnsi="Times New Roman"/>
          <w:sz w:val="28"/>
          <w:szCs w:val="28"/>
        </w:rPr>
        <w:t xml:space="preserve">phải thực hiện thủ tục để điều chỉnh Giấy chứng nhận đăng ký đầu tư </w:t>
      </w:r>
      <w:r w:rsidR="00806F1E" w:rsidRPr="00155026">
        <w:rPr>
          <w:rFonts w:ascii="Times New Roman" w:hAnsi="Times New Roman"/>
          <w:sz w:val="28"/>
          <w:szCs w:val="28"/>
        </w:rPr>
        <w:t>hoặc</w:t>
      </w:r>
      <w:r w:rsidR="00EF715F" w:rsidRPr="00155026">
        <w:rPr>
          <w:rFonts w:ascii="Times New Roman" w:hAnsi="Times New Roman"/>
          <w:sz w:val="28"/>
          <w:szCs w:val="28"/>
        </w:rPr>
        <w:t xml:space="preserve"> điều chỉnh đầu tư khi: Tăng/giảm trên </w:t>
      </w:r>
      <w:r w:rsidR="00537035" w:rsidRPr="00155026">
        <w:rPr>
          <w:rFonts w:ascii="Times New Roman" w:hAnsi="Times New Roman"/>
          <w:sz w:val="28"/>
          <w:szCs w:val="28"/>
        </w:rPr>
        <w:t>1</w:t>
      </w:r>
      <w:r w:rsidR="00EF715F" w:rsidRPr="00155026">
        <w:rPr>
          <w:rFonts w:ascii="Times New Roman" w:hAnsi="Times New Roman"/>
          <w:sz w:val="28"/>
          <w:szCs w:val="28"/>
        </w:rPr>
        <w:t xml:space="preserve">0% tổng </w:t>
      </w:r>
      <w:r w:rsidR="009B2A32" w:rsidRPr="00155026">
        <w:rPr>
          <w:rFonts w:ascii="Times New Roman" w:hAnsi="Times New Roman"/>
          <w:sz w:val="28"/>
          <w:szCs w:val="28"/>
        </w:rPr>
        <w:t>mức</w:t>
      </w:r>
      <w:r w:rsidR="00EF715F" w:rsidRPr="00155026">
        <w:rPr>
          <w:rFonts w:ascii="Times New Roman" w:hAnsi="Times New Roman"/>
          <w:sz w:val="28"/>
          <w:szCs w:val="28"/>
        </w:rPr>
        <w:t xml:space="preserve"> đầu tư được phê duyệt</w:t>
      </w:r>
      <w:r w:rsidR="00701BB8" w:rsidRPr="00155026">
        <w:rPr>
          <w:rFonts w:ascii="Times New Roman" w:hAnsi="Times New Roman"/>
          <w:sz w:val="28"/>
          <w:szCs w:val="28"/>
        </w:rPr>
        <w:t xml:space="preserve"> theo FDP/FDP điều chỉnh gần nhất</w:t>
      </w:r>
      <w:r w:rsidR="00EF715F" w:rsidRPr="00155026">
        <w:rPr>
          <w:rFonts w:ascii="Times New Roman" w:hAnsi="Times New Roman"/>
          <w:sz w:val="28"/>
          <w:szCs w:val="28"/>
        </w:rPr>
        <w:t xml:space="preserve"> hoặc thay đổi thời hạn thực hiện dự án (thay đổi thời hạn Hợp đồng dầu khí theo quy định tại Điều 29, Điều 30 Nghị định số 95/2015/NĐ-CP) hoặc thay đổi nhà đầu tư.</w:t>
      </w:r>
      <w:r w:rsidR="002026E7" w:rsidRPr="00155026">
        <w:rPr>
          <w:rFonts w:ascii="Times New Roman" w:hAnsi="Times New Roman"/>
          <w:sz w:val="28"/>
          <w:szCs w:val="28"/>
        </w:rPr>
        <w:t xml:space="preserve"> Việc thay đổi này tương ứng trong các trường hợp</w:t>
      </w:r>
      <w:r w:rsidR="00EF715F" w:rsidRPr="00155026">
        <w:rPr>
          <w:rFonts w:ascii="Times New Roman" w:hAnsi="Times New Roman"/>
          <w:sz w:val="28"/>
          <w:szCs w:val="28"/>
        </w:rPr>
        <w:t>: gia hạn thời gian thăm dò (do thay đổi thời gian), chuyển giai đoạn (phase) từ thăm dò sang thẩm lượng hoặc phát triển (do thay đổi lớn về quy mô đầu tư), chuyển nhượng hoặc nhận quyền tham gia (do thay đổi nhà đầu tư và quy mô đầu tư)</w:t>
      </w:r>
      <w:r w:rsidR="0063240C" w:rsidRPr="00155026">
        <w:rPr>
          <w:rFonts w:ascii="Times New Roman" w:hAnsi="Times New Roman"/>
          <w:sz w:val="28"/>
          <w:szCs w:val="28"/>
        </w:rPr>
        <w:t>, đầu tư</w:t>
      </w:r>
      <w:r w:rsidR="004800C8" w:rsidRPr="00155026">
        <w:rPr>
          <w:rFonts w:ascii="Times New Roman" w:hAnsi="Times New Roman"/>
          <w:sz w:val="28"/>
          <w:szCs w:val="28"/>
        </w:rPr>
        <w:t xml:space="preserve"> để thực hiện kế hoạch phát triển mỏ hoặc đầu tư bổ sung </w:t>
      </w:r>
      <w:r w:rsidR="007C3927" w:rsidRPr="00155026">
        <w:rPr>
          <w:rFonts w:ascii="Times New Roman" w:hAnsi="Times New Roman"/>
          <w:sz w:val="28"/>
          <w:szCs w:val="28"/>
        </w:rPr>
        <w:t xml:space="preserve">để </w:t>
      </w:r>
      <w:r w:rsidR="00A16E34" w:rsidRPr="00155026">
        <w:rPr>
          <w:rFonts w:ascii="Times New Roman" w:hAnsi="Times New Roman"/>
          <w:sz w:val="28"/>
          <w:szCs w:val="28"/>
        </w:rPr>
        <w:t>thăm dò mở rộng/tận thăm dò..</w:t>
      </w:r>
      <w:r w:rsidR="007C3927" w:rsidRPr="00155026">
        <w:rPr>
          <w:rFonts w:ascii="Times New Roman" w:hAnsi="Times New Roman"/>
          <w:sz w:val="28"/>
          <w:szCs w:val="28"/>
        </w:rPr>
        <w:t xml:space="preserve"> </w:t>
      </w:r>
      <w:r w:rsidR="00EF715F" w:rsidRPr="00155026">
        <w:rPr>
          <w:rFonts w:ascii="Times New Roman" w:hAnsi="Times New Roman"/>
          <w:sz w:val="28"/>
          <w:szCs w:val="28"/>
        </w:rPr>
        <w:t>.</w:t>
      </w:r>
      <w:r w:rsidR="002026E7" w:rsidRPr="00155026">
        <w:rPr>
          <w:rFonts w:ascii="Times New Roman" w:hAnsi="Times New Roman"/>
          <w:sz w:val="28"/>
          <w:szCs w:val="28"/>
        </w:rPr>
        <w:t xml:space="preserve"> Theo</w:t>
      </w:r>
      <w:r w:rsidR="00EF715F" w:rsidRPr="00155026">
        <w:rPr>
          <w:rFonts w:ascii="Times New Roman" w:hAnsi="Times New Roman"/>
          <w:sz w:val="28"/>
          <w:szCs w:val="28"/>
        </w:rPr>
        <w:t xml:space="preserve"> quy định tại Luật Dầu khí (Điều 24, 25) và Nghị định số 95/2015/NĐ-CP (Điều 24, 29, 30) thì các nhà thầu phải thực hiện đầy đủ các thủ tục </w:t>
      </w:r>
      <w:r w:rsidR="002026E7" w:rsidRPr="00155026">
        <w:rPr>
          <w:rFonts w:ascii="Times New Roman" w:hAnsi="Times New Roman"/>
          <w:sz w:val="28"/>
          <w:szCs w:val="28"/>
        </w:rPr>
        <w:t xml:space="preserve">liên quan </w:t>
      </w:r>
      <w:r w:rsidR="00EF715F" w:rsidRPr="00155026">
        <w:rPr>
          <w:rFonts w:ascii="Times New Roman" w:hAnsi="Times New Roman"/>
          <w:sz w:val="28"/>
          <w:szCs w:val="28"/>
        </w:rPr>
        <w:t>để được Bộ Công Thương hoặc Thủ tướng Chính phủ phê duyệt.</w:t>
      </w:r>
      <w:r w:rsidR="0062259F" w:rsidRPr="00155026">
        <w:rPr>
          <w:rFonts w:ascii="Times New Roman" w:hAnsi="Times New Roman"/>
          <w:sz w:val="28"/>
          <w:szCs w:val="28"/>
        </w:rPr>
        <w:t xml:space="preserve"> Tuy nhiên, </w:t>
      </w:r>
      <w:r w:rsidR="00D5094D" w:rsidRPr="00155026">
        <w:rPr>
          <w:rFonts w:ascii="Times New Roman" w:hAnsi="Times New Roman"/>
          <w:sz w:val="28"/>
          <w:szCs w:val="28"/>
        </w:rPr>
        <w:t xml:space="preserve">với dự án </w:t>
      </w:r>
      <w:r w:rsidR="008A7BB2" w:rsidRPr="00155026">
        <w:rPr>
          <w:rFonts w:ascii="Times New Roman" w:hAnsi="Times New Roman"/>
          <w:sz w:val="28"/>
          <w:szCs w:val="28"/>
        </w:rPr>
        <w:t xml:space="preserve">thăm dò khai thác </w:t>
      </w:r>
      <w:r w:rsidR="00D5094D" w:rsidRPr="00155026">
        <w:rPr>
          <w:rFonts w:ascii="Times New Roman" w:hAnsi="Times New Roman"/>
          <w:sz w:val="28"/>
          <w:szCs w:val="28"/>
        </w:rPr>
        <w:t>có PVN</w:t>
      </w:r>
      <w:r w:rsidR="008A7BB2" w:rsidRPr="00155026">
        <w:rPr>
          <w:rFonts w:ascii="Times New Roman" w:hAnsi="Times New Roman"/>
          <w:sz w:val="28"/>
          <w:szCs w:val="28"/>
        </w:rPr>
        <w:t>/đơn vị</w:t>
      </w:r>
      <w:r w:rsidR="00D5094D" w:rsidRPr="00155026">
        <w:rPr>
          <w:rFonts w:ascii="Times New Roman" w:hAnsi="Times New Roman"/>
          <w:sz w:val="28"/>
          <w:szCs w:val="28"/>
        </w:rPr>
        <w:t xml:space="preserve"> </w:t>
      </w:r>
      <w:r w:rsidR="008A7BB2" w:rsidRPr="00155026">
        <w:rPr>
          <w:rFonts w:ascii="Times New Roman" w:hAnsi="Times New Roman"/>
          <w:sz w:val="28"/>
          <w:szCs w:val="28"/>
        </w:rPr>
        <w:t xml:space="preserve">của PVN </w:t>
      </w:r>
      <w:r w:rsidR="00D5094D" w:rsidRPr="00155026">
        <w:rPr>
          <w:rFonts w:ascii="Times New Roman" w:hAnsi="Times New Roman"/>
          <w:sz w:val="28"/>
          <w:szCs w:val="28"/>
        </w:rPr>
        <w:t>tham gia,</w:t>
      </w:r>
      <w:r w:rsidR="00494A60" w:rsidRPr="00155026">
        <w:rPr>
          <w:rFonts w:ascii="Times New Roman" w:hAnsi="Times New Roman"/>
          <w:sz w:val="28"/>
          <w:szCs w:val="28"/>
        </w:rPr>
        <w:t xml:space="preserve"> </w:t>
      </w:r>
      <w:r w:rsidR="00580814" w:rsidRPr="00155026">
        <w:rPr>
          <w:rFonts w:ascii="Times New Roman" w:hAnsi="Times New Roman"/>
          <w:sz w:val="28"/>
          <w:szCs w:val="28"/>
        </w:rPr>
        <w:t>trong trường hợp dự án điều chỉnh có quy mô vốn</w:t>
      </w:r>
      <w:r w:rsidR="00C96765" w:rsidRPr="00155026">
        <w:rPr>
          <w:rFonts w:ascii="Times New Roman" w:hAnsi="Times New Roman"/>
          <w:sz w:val="28"/>
          <w:szCs w:val="28"/>
        </w:rPr>
        <w:t xml:space="preserve"> vượt quá dự án nhóm B theo quy định của Luật đầu tư công, </w:t>
      </w:r>
      <w:r w:rsidR="00D5094D" w:rsidRPr="00155026">
        <w:rPr>
          <w:rFonts w:ascii="Times New Roman" w:hAnsi="Times New Roman"/>
          <w:sz w:val="28"/>
          <w:szCs w:val="28"/>
        </w:rPr>
        <w:t xml:space="preserve">để được điều chỉnh </w:t>
      </w:r>
      <w:r w:rsidR="008A7BB2" w:rsidRPr="00155026">
        <w:rPr>
          <w:rFonts w:ascii="Times New Roman" w:hAnsi="Times New Roman"/>
          <w:sz w:val="28"/>
          <w:szCs w:val="28"/>
        </w:rPr>
        <w:t xml:space="preserve">dự án </w:t>
      </w:r>
      <w:r w:rsidR="00494A60" w:rsidRPr="00155026">
        <w:rPr>
          <w:rFonts w:ascii="Times New Roman" w:hAnsi="Times New Roman"/>
          <w:sz w:val="28"/>
          <w:szCs w:val="28"/>
        </w:rPr>
        <w:t xml:space="preserve">(điều chỉnh vốn góp) </w:t>
      </w:r>
      <w:r w:rsidR="008A7BB2" w:rsidRPr="00155026">
        <w:rPr>
          <w:rFonts w:ascii="Times New Roman" w:hAnsi="Times New Roman"/>
          <w:sz w:val="28"/>
          <w:szCs w:val="28"/>
        </w:rPr>
        <w:t>thì PVN/đơn vị của PVN p</w:t>
      </w:r>
      <w:r w:rsidR="00D5094D" w:rsidRPr="00155026">
        <w:rPr>
          <w:rFonts w:ascii="Times New Roman" w:hAnsi="Times New Roman"/>
          <w:sz w:val="28"/>
          <w:szCs w:val="28"/>
        </w:rPr>
        <w:t>hải được C</w:t>
      </w:r>
      <w:r w:rsidR="008A7BB2" w:rsidRPr="00155026">
        <w:rPr>
          <w:rFonts w:ascii="Times New Roman" w:hAnsi="Times New Roman"/>
          <w:sz w:val="28"/>
          <w:szCs w:val="28"/>
        </w:rPr>
        <w:t>h</w:t>
      </w:r>
      <w:r w:rsidR="00D5094D" w:rsidRPr="00155026">
        <w:rPr>
          <w:rFonts w:ascii="Times New Roman" w:hAnsi="Times New Roman"/>
          <w:sz w:val="28"/>
          <w:szCs w:val="28"/>
        </w:rPr>
        <w:t>ủ sở hữu phê duyệt</w:t>
      </w:r>
      <w:r w:rsidR="00494A60" w:rsidRPr="00155026">
        <w:rPr>
          <w:rFonts w:ascii="Times New Roman" w:hAnsi="Times New Roman"/>
          <w:sz w:val="28"/>
          <w:szCs w:val="28"/>
        </w:rPr>
        <w:t xml:space="preserve"> (theo Quy định tại Luật số 69/2014/QH13)</w:t>
      </w:r>
      <w:r w:rsidR="00D5094D" w:rsidRPr="00155026">
        <w:rPr>
          <w:rFonts w:ascii="Times New Roman" w:hAnsi="Times New Roman"/>
          <w:sz w:val="28"/>
          <w:szCs w:val="28"/>
        </w:rPr>
        <w:t xml:space="preserve">, trong khi </w:t>
      </w:r>
      <w:r w:rsidR="00494A60" w:rsidRPr="00155026">
        <w:rPr>
          <w:rFonts w:ascii="Times New Roman" w:hAnsi="Times New Roman"/>
          <w:sz w:val="28"/>
          <w:szCs w:val="28"/>
        </w:rPr>
        <w:t xml:space="preserve">đó </w:t>
      </w:r>
      <w:r w:rsidR="0042043F" w:rsidRPr="00155026">
        <w:rPr>
          <w:rFonts w:ascii="Times New Roman" w:hAnsi="Times New Roman"/>
          <w:sz w:val="28"/>
          <w:szCs w:val="28"/>
        </w:rPr>
        <w:t xml:space="preserve">Luật Đầu tư số 61/2020/QH14 không </w:t>
      </w:r>
      <w:r w:rsidR="00CA33B0" w:rsidRPr="00155026">
        <w:rPr>
          <w:rFonts w:ascii="Times New Roman" w:hAnsi="Times New Roman"/>
          <w:sz w:val="28"/>
          <w:szCs w:val="28"/>
        </w:rPr>
        <w:t xml:space="preserve">quy định về </w:t>
      </w:r>
      <w:r w:rsidR="008A7BB2" w:rsidRPr="00155026">
        <w:rPr>
          <w:rFonts w:ascii="Times New Roman" w:hAnsi="Times New Roman"/>
          <w:sz w:val="28"/>
          <w:szCs w:val="28"/>
        </w:rPr>
        <w:t xml:space="preserve">thủ tục </w:t>
      </w:r>
      <w:r w:rsidR="0042043F" w:rsidRPr="00155026">
        <w:rPr>
          <w:rFonts w:ascii="Times New Roman" w:hAnsi="Times New Roman"/>
          <w:sz w:val="28"/>
          <w:szCs w:val="28"/>
        </w:rPr>
        <w:t xml:space="preserve">điều chỉnh </w:t>
      </w:r>
      <w:r w:rsidR="00CA33B0" w:rsidRPr="00155026">
        <w:rPr>
          <w:rFonts w:ascii="Times New Roman" w:hAnsi="Times New Roman"/>
          <w:sz w:val="28"/>
          <w:szCs w:val="28"/>
        </w:rPr>
        <w:t>các dự án thăm dò khai thác dầu khí</w:t>
      </w:r>
      <w:r w:rsidR="00D5094D" w:rsidRPr="00155026">
        <w:rPr>
          <w:rFonts w:ascii="Times New Roman" w:hAnsi="Times New Roman"/>
          <w:sz w:val="28"/>
          <w:szCs w:val="28"/>
        </w:rPr>
        <w:t xml:space="preserve"> và </w:t>
      </w:r>
      <w:r w:rsidR="00CA33B0" w:rsidRPr="00155026">
        <w:rPr>
          <w:rFonts w:ascii="Times New Roman" w:hAnsi="Times New Roman"/>
          <w:sz w:val="28"/>
          <w:szCs w:val="28"/>
        </w:rPr>
        <w:t xml:space="preserve">Luật Dầu khí </w:t>
      </w:r>
      <w:r w:rsidR="008A7BB2" w:rsidRPr="00155026">
        <w:rPr>
          <w:rFonts w:ascii="Times New Roman" w:hAnsi="Times New Roman"/>
          <w:sz w:val="28"/>
          <w:szCs w:val="28"/>
        </w:rPr>
        <w:t xml:space="preserve">hiện </w:t>
      </w:r>
      <w:r w:rsidR="00CA33B0" w:rsidRPr="00155026">
        <w:rPr>
          <w:rFonts w:ascii="Times New Roman" w:hAnsi="Times New Roman"/>
          <w:sz w:val="28"/>
          <w:szCs w:val="28"/>
        </w:rPr>
        <w:t xml:space="preserve">cũng </w:t>
      </w:r>
      <w:r w:rsidR="0062259F" w:rsidRPr="00155026">
        <w:rPr>
          <w:rFonts w:ascii="Times New Roman" w:hAnsi="Times New Roman"/>
          <w:sz w:val="28"/>
          <w:szCs w:val="28"/>
        </w:rPr>
        <w:t xml:space="preserve">chưa có </w:t>
      </w:r>
      <w:r w:rsidR="00CA33B0" w:rsidRPr="00155026">
        <w:rPr>
          <w:rFonts w:ascii="Times New Roman" w:hAnsi="Times New Roman"/>
          <w:sz w:val="28"/>
          <w:szCs w:val="28"/>
        </w:rPr>
        <w:t>quy định</w:t>
      </w:r>
      <w:r w:rsidR="00D5094D" w:rsidRPr="00155026">
        <w:rPr>
          <w:rFonts w:ascii="Times New Roman" w:hAnsi="Times New Roman"/>
          <w:sz w:val="28"/>
          <w:szCs w:val="28"/>
        </w:rPr>
        <w:t xml:space="preserve"> </w:t>
      </w:r>
      <w:r w:rsidR="0062259F" w:rsidRPr="00155026">
        <w:rPr>
          <w:rFonts w:ascii="Times New Roman" w:hAnsi="Times New Roman"/>
          <w:sz w:val="28"/>
          <w:szCs w:val="28"/>
        </w:rPr>
        <w:t>này</w:t>
      </w:r>
      <w:r w:rsidR="00CA33B0" w:rsidRPr="00155026">
        <w:rPr>
          <w:rFonts w:ascii="Times New Roman" w:hAnsi="Times New Roman"/>
          <w:sz w:val="28"/>
          <w:szCs w:val="28"/>
        </w:rPr>
        <w:t>.</w:t>
      </w:r>
    </w:p>
    <w:p w14:paraId="6C88D072" w14:textId="32205F5A" w:rsidR="0025159C" w:rsidRPr="00155026" w:rsidRDefault="00EF715F" w:rsidP="000147CC">
      <w:pPr>
        <w:autoSpaceDE w:val="0"/>
        <w:autoSpaceDN w:val="0"/>
        <w:adjustRightInd w:val="0"/>
        <w:spacing w:before="57" w:after="57" w:line="280" w:lineRule="atLeast"/>
        <w:ind w:firstLine="720"/>
        <w:jc w:val="both"/>
        <w:textAlignment w:val="center"/>
        <w:rPr>
          <w:rFonts w:ascii="Times New Roman" w:hAnsi="Times New Roman"/>
          <w:sz w:val="28"/>
          <w:szCs w:val="28"/>
        </w:rPr>
      </w:pPr>
      <w:r w:rsidRPr="00155026">
        <w:rPr>
          <w:rFonts w:ascii="Times New Roman" w:hAnsi="Times New Roman"/>
          <w:sz w:val="28"/>
          <w:szCs w:val="28"/>
        </w:rPr>
        <w:t xml:space="preserve">Trong trường hợp các dự án thăm dò khai thác có khai thác khí và mở rộng thêm </w:t>
      </w:r>
      <w:r w:rsidR="00A3229D" w:rsidRPr="00155026">
        <w:rPr>
          <w:rFonts w:ascii="Times New Roman" w:hAnsi="Times New Roman"/>
          <w:sz w:val="28"/>
          <w:szCs w:val="28"/>
        </w:rPr>
        <w:t xml:space="preserve">khâu </w:t>
      </w:r>
      <w:r w:rsidRPr="00155026">
        <w:rPr>
          <w:rFonts w:ascii="Times New Roman" w:hAnsi="Times New Roman"/>
          <w:sz w:val="28"/>
          <w:szCs w:val="28"/>
        </w:rPr>
        <w:t xml:space="preserve">vận chuyển khí về bờ và đến hộ tiêu thụ cuối cùng (trường hợp PSC mở rộng) thì việc xây dựng các công trình trên biển chịu sự điều chỉnh của Luật Dầu khí, còn việc xây dựng các công trình bổ sung trên bờ sẽ chịu sự điều chỉnh bởi Luật Xây dựng. </w:t>
      </w:r>
    </w:p>
    <w:p w14:paraId="4E5F457A" w14:textId="37F92838" w:rsidR="0025159C" w:rsidRPr="00155026" w:rsidRDefault="00BF3F08" w:rsidP="000147CC">
      <w:pPr>
        <w:autoSpaceDE w:val="0"/>
        <w:autoSpaceDN w:val="0"/>
        <w:adjustRightInd w:val="0"/>
        <w:spacing w:before="57" w:after="57" w:line="280" w:lineRule="atLeast"/>
        <w:ind w:firstLine="720"/>
        <w:jc w:val="both"/>
        <w:textAlignment w:val="center"/>
        <w:rPr>
          <w:rFonts w:ascii="Times New Roman" w:hAnsi="Times New Roman"/>
          <w:sz w:val="28"/>
          <w:szCs w:val="28"/>
        </w:rPr>
      </w:pPr>
      <w:r w:rsidRPr="00155026">
        <w:rPr>
          <w:rFonts w:ascii="Times New Roman" w:hAnsi="Times New Roman"/>
          <w:sz w:val="28"/>
          <w:szCs w:val="28"/>
        </w:rPr>
        <w:t>C</w:t>
      </w:r>
      <w:r w:rsidR="00EF715F" w:rsidRPr="00155026">
        <w:rPr>
          <w:rFonts w:ascii="Times New Roman" w:hAnsi="Times New Roman"/>
          <w:sz w:val="28"/>
          <w:szCs w:val="28"/>
        </w:rPr>
        <w:t xml:space="preserve">ác quy định pháp lý hiện hành chưa có quy định nào liên quan đến trường hợp này, theo đó các nhà thầu dầu khí/chủ đầu tư cũng như các cơ quan nhà nước có thẩm quyền về quản lý đầu tư xây dựng đều lúng túng về hướng xử lý các thủ tục liên quan cần thiết (thẩm định các bước thiết kế, cấp giấy phép xây dựng các công trình trên bờ cũng như tính liên kết của đầu tư xây dựng các công trình trên bờ với FDP của dự án thăm dò khai thác theo Hợp đồng dầu khí đã ký). </w:t>
      </w:r>
    </w:p>
    <w:p w14:paraId="41C7BBF6" w14:textId="7FD5F685" w:rsidR="00EF715F" w:rsidRPr="00155026" w:rsidRDefault="0056338A" w:rsidP="000147CC">
      <w:pPr>
        <w:autoSpaceDE w:val="0"/>
        <w:autoSpaceDN w:val="0"/>
        <w:adjustRightInd w:val="0"/>
        <w:spacing w:before="57" w:after="57" w:line="280" w:lineRule="atLeast"/>
        <w:ind w:firstLine="720"/>
        <w:jc w:val="both"/>
        <w:textAlignment w:val="center"/>
        <w:rPr>
          <w:rFonts w:ascii="Times New Roman" w:hAnsi="Times New Roman"/>
          <w:sz w:val="28"/>
          <w:szCs w:val="28"/>
        </w:rPr>
      </w:pPr>
      <w:r w:rsidRPr="00155026">
        <w:rPr>
          <w:rFonts w:ascii="Times New Roman" w:hAnsi="Times New Roman"/>
          <w:sz w:val="28"/>
          <w:szCs w:val="28"/>
        </w:rPr>
        <w:t>V</w:t>
      </w:r>
      <w:r w:rsidR="00EF715F" w:rsidRPr="00155026">
        <w:rPr>
          <w:rFonts w:ascii="Times New Roman" w:hAnsi="Times New Roman"/>
          <w:sz w:val="28"/>
          <w:szCs w:val="28"/>
        </w:rPr>
        <w:t xml:space="preserve">iệc </w:t>
      </w:r>
      <w:r w:rsidR="00C04979" w:rsidRPr="00155026">
        <w:rPr>
          <w:rFonts w:ascii="Times New Roman" w:hAnsi="Times New Roman"/>
          <w:sz w:val="28"/>
          <w:szCs w:val="28"/>
        </w:rPr>
        <w:t>“</w:t>
      </w:r>
      <w:r w:rsidR="00EF715F" w:rsidRPr="00155026">
        <w:rPr>
          <w:rFonts w:ascii="Times New Roman" w:hAnsi="Times New Roman"/>
          <w:sz w:val="28"/>
          <w:szCs w:val="28"/>
        </w:rPr>
        <w:t>lúng túng</w:t>
      </w:r>
      <w:r w:rsidR="00C04979" w:rsidRPr="00155026">
        <w:rPr>
          <w:rFonts w:ascii="Times New Roman" w:hAnsi="Times New Roman"/>
          <w:sz w:val="28"/>
          <w:szCs w:val="28"/>
        </w:rPr>
        <w:t>”</w:t>
      </w:r>
      <w:r w:rsidR="00EF715F" w:rsidRPr="00155026">
        <w:rPr>
          <w:rFonts w:ascii="Times New Roman" w:hAnsi="Times New Roman"/>
          <w:sz w:val="28"/>
          <w:szCs w:val="28"/>
        </w:rPr>
        <w:t xml:space="preserve"> về quy trình, thủ tục cho công trình trên bờ sẽ kéo theo sự chậm trễ về tiến độ cho dự án thăm dò khai thác, trong khi dự án này vốn đã rất khó khăn và mất nhiều thời gian cho việc </w:t>
      </w:r>
      <w:r w:rsidR="00673371" w:rsidRPr="00155026">
        <w:rPr>
          <w:rFonts w:ascii="Times New Roman" w:hAnsi="Times New Roman"/>
          <w:sz w:val="28"/>
          <w:szCs w:val="28"/>
        </w:rPr>
        <w:t xml:space="preserve">xác định mô hình tiêu thụ khí cũng như </w:t>
      </w:r>
      <w:r w:rsidR="00EF715F" w:rsidRPr="00155026">
        <w:rPr>
          <w:rFonts w:ascii="Times New Roman" w:hAnsi="Times New Roman"/>
          <w:sz w:val="28"/>
          <w:szCs w:val="28"/>
        </w:rPr>
        <w:t>đàm phán các thỏa thuận mua bán khí.</w:t>
      </w:r>
    </w:p>
    <w:p w14:paraId="1B2BB1F9" w14:textId="77777777" w:rsidR="00FF37FA" w:rsidRPr="00155026" w:rsidRDefault="00FF37FA" w:rsidP="00FF37FA">
      <w:pPr>
        <w:autoSpaceDE w:val="0"/>
        <w:autoSpaceDN w:val="0"/>
        <w:adjustRightInd w:val="0"/>
        <w:spacing w:before="57" w:after="57" w:line="280" w:lineRule="atLeast"/>
        <w:ind w:firstLine="720"/>
        <w:jc w:val="both"/>
        <w:textAlignment w:val="center"/>
        <w:rPr>
          <w:rFonts w:ascii="Times New Roman" w:hAnsi="Times New Roman"/>
          <w:sz w:val="28"/>
          <w:szCs w:val="28"/>
        </w:rPr>
      </w:pPr>
      <w:r w:rsidRPr="00155026">
        <w:rPr>
          <w:rFonts w:ascii="Times New Roman" w:hAnsi="Times New Roman"/>
          <w:sz w:val="28"/>
          <w:szCs w:val="28"/>
        </w:rPr>
        <w:t xml:space="preserve">Trên thực tế, hoạt động tìm kiếm thăm dò trên thế giới được coi là hoạt động đầu tư rủi ro, không thể đánh giá và khẳng định hiệu quả đầu tư “có lợi nhuận” ở thời điểm đề xuất thực hiện công tác tìm kiếm thăm dò và thẩm lượng. Hoạt động này chỉ có thể có hiệu quả đầu tư (có lợi nhuận) khi có phát hiện dầu khí có giá trị thương mại. Trong trường hợp phát hiện không có giá trị thương mại dẫn đến không có công bố thương mại thì trong trường hợp này toàn bộ chi phí phát sinh trong quá trình tìm kiếm thăm dò và thẩm lượng của hợp đồng dầu khí trở thành chi phí rủi ro và được xóa sổ (write-off) theo thông lệ quốc tế. </w:t>
      </w:r>
    </w:p>
    <w:p w14:paraId="5BB519FF" w14:textId="4DB32E2B" w:rsidR="00FF37FA" w:rsidRPr="00155026" w:rsidRDefault="00FF37FA" w:rsidP="00FF37FA">
      <w:pPr>
        <w:autoSpaceDE w:val="0"/>
        <w:autoSpaceDN w:val="0"/>
        <w:adjustRightInd w:val="0"/>
        <w:spacing w:before="57" w:after="57" w:line="280" w:lineRule="atLeast"/>
        <w:ind w:firstLine="720"/>
        <w:jc w:val="both"/>
        <w:textAlignment w:val="center"/>
        <w:rPr>
          <w:rFonts w:ascii="Times New Roman" w:hAnsi="Times New Roman"/>
          <w:sz w:val="28"/>
          <w:szCs w:val="28"/>
        </w:rPr>
      </w:pPr>
      <w:r w:rsidRPr="00155026">
        <w:rPr>
          <w:rFonts w:ascii="Times New Roman" w:hAnsi="Times New Roman"/>
          <w:sz w:val="28"/>
          <w:szCs w:val="28"/>
        </w:rPr>
        <w:t>Theo Viện Dầu khí Việt Nam (VPI), để triển khai hoạt động dầu khí theo thông lệ quốc tế và tuân thủ các quy định pháp lý, cần nhanh chóng sửa đổi, bổ sung các quy định hiện hành để thống nhất và đầy đủ về trình tự, thủ tục thực hiện đầu tư các dự án dầu khí, đặc biệt là lĩnh vực tìm kiếm thăm dò khai thác dầu khí có tính đặc thù và tiềm ẩn nhiều rủi ro.</w:t>
      </w:r>
    </w:p>
    <w:p w14:paraId="52EE245D" w14:textId="14F5E5CB" w:rsidR="00FF37FA" w:rsidRPr="00155026" w:rsidRDefault="00FF37FA" w:rsidP="00FF37FA">
      <w:pPr>
        <w:autoSpaceDE w:val="0"/>
        <w:autoSpaceDN w:val="0"/>
        <w:adjustRightInd w:val="0"/>
        <w:spacing w:before="57" w:after="57" w:line="280" w:lineRule="atLeast"/>
        <w:ind w:firstLine="720"/>
        <w:textAlignment w:val="center"/>
        <w:rPr>
          <w:rFonts w:ascii="Times New Roman" w:hAnsi="Times New Roman"/>
          <w:sz w:val="28"/>
          <w:szCs w:val="28"/>
        </w:rPr>
      </w:pPr>
    </w:p>
    <w:p w14:paraId="387D66B3" w14:textId="2842E8E1" w:rsidR="00FF37FA" w:rsidRPr="00155026" w:rsidRDefault="00FF37FA" w:rsidP="00026721">
      <w:pPr>
        <w:autoSpaceDE w:val="0"/>
        <w:autoSpaceDN w:val="0"/>
        <w:adjustRightInd w:val="0"/>
        <w:spacing w:before="57" w:after="57" w:line="280" w:lineRule="atLeast"/>
        <w:textAlignment w:val="center"/>
        <w:rPr>
          <w:rFonts w:ascii="Times New Roman" w:hAnsi="Times New Roman"/>
          <w:i/>
          <w:iCs/>
          <w:sz w:val="28"/>
          <w:szCs w:val="28"/>
        </w:rPr>
      </w:pPr>
      <w:r w:rsidRPr="00155026">
        <w:rPr>
          <w:rFonts w:ascii="Times New Roman" w:hAnsi="Times New Roman"/>
          <w:i/>
          <w:iCs/>
          <w:sz w:val="28"/>
          <w:szCs w:val="28"/>
        </w:rPr>
        <w:t>Chú thích ảnh: Khai thác khí và condensate ở khu vực nước sâu bể Nam Côn Sơn, thềm lục địa Việt Nam. Ảnh BIENDONG POC</w:t>
      </w:r>
    </w:p>
    <w:sectPr w:rsidR="00FF37FA" w:rsidRPr="00155026" w:rsidSect="00760175">
      <w:pgSz w:w="12240" w:h="15840"/>
      <w:pgMar w:top="1134" w:right="1134"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GeoSlab703-Light">
    <w:altName w:val="Calibri"/>
    <w:charset w:val="00"/>
    <w:family w:val="swiss"/>
    <w:pitch w:val="variable"/>
    <w:sig w:usb0="20000A87" w:usb1="08000000" w:usb2="00000008" w:usb3="00000000" w:csb0="00000101" w:csb1="00000000"/>
  </w:font>
  <w:font w:name="Myriad Pro Cond">
    <w:altName w:val="Segoe UI"/>
    <w:panose1 w:val="00000000000000000000"/>
    <w:charset w:val="00"/>
    <w:family w:val="swiss"/>
    <w:notTrueType/>
    <w:pitch w:val="variable"/>
    <w:sig w:usb0="20000287" w:usb1="00000001" w:usb2="00000000" w:usb3="00000000" w:csb0="0000019F" w:csb1="00000000"/>
  </w:font>
  <w:font w:name="Myriad Pro">
    <w:altName w:val="Segoe UI"/>
    <w:panose1 w:val="00000000000000000000"/>
    <w:charset w:val="00"/>
    <w:family w:val="swiss"/>
    <w:notTrueType/>
    <w:pitch w:val="variable"/>
    <w:sig w:usb0="00000001" w:usb1="5000204B" w:usb2="00000000" w:usb3="00000000" w:csb0="0000019F" w:csb1="00000000"/>
  </w:font>
  <w:font w:name=".VnTimeH">
    <w:altName w:val="Times New Roman"/>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72EE0"/>
    <w:multiLevelType w:val="hybridMultilevel"/>
    <w:tmpl w:val="E938AD80"/>
    <w:lvl w:ilvl="0" w:tplc="226038DA">
      <w:start w:val="1"/>
      <w:numFmt w:val="bullet"/>
      <w:lvlText w:val=""/>
      <w:lvlJc w:val="left"/>
      <w:pPr>
        <w:ind w:left="1420" w:hanging="360"/>
      </w:pPr>
      <w:rPr>
        <w:rFonts w:ascii="Symbol" w:hAnsi="Symbol" w:hint="default"/>
      </w:rPr>
    </w:lvl>
    <w:lvl w:ilvl="1" w:tplc="08090003" w:tentative="1">
      <w:start w:val="1"/>
      <w:numFmt w:val="bullet"/>
      <w:lvlText w:val="o"/>
      <w:lvlJc w:val="left"/>
      <w:pPr>
        <w:ind w:left="2140" w:hanging="360"/>
      </w:pPr>
      <w:rPr>
        <w:rFonts w:ascii="Courier New" w:hAnsi="Courier New" w:cs="Courier New" w:hint="default"/>
      </w:rPr>
    </w:lvl>
    <w:lvl w:ilvl="2" w:tplc="08090005" w:tentative="1">
      <w:start w:val="1"/>
      <w:numFmt w:val="bullet"/>
      <w:lvlText w:val=""/>
      <w:lvlJc w:val="left"/>
      <w:pPr>
        <w:ind w:left="2860" w:hanging="360"/>
      </w:pPr>
      <w:rPr>
        <w:rFonts w:ascii="Wingdings" w:hAnsi="Wingdings" w:hint="default"/>
      </w:rPr>
    </w:lvl>
    <w:lvl w:ilvl="3" w:tplc="08090001" w:tentative="1">
      <w:start w:val="1"/>
      <w:numFmt w:val="bullet"/>
      <w:lvlText w:val=""/>
      <w:lvlJc w:val="left"/>
      <w:pPr>
        <w:ind w:left="3580" w:hanging="360"/>
      </w:pPr>
      <w:rPr>
        <w:rFonts w:ascii="Symbol" w:hAnsi="Symbol" w:hint="default"/>
      </w:rPr>
    </w:lvl>
    <w:lvl w:ilvl="4" w:tplc="08090003" w:tentative="1">
      <w:start w:val="1"/>
      <w:numFmt w:val="bullet"/>
      <w:lvlText w:val="o"/>
      <w:lvlJc w:val="left"/>
      <w:pPr>
        <w:ind w:left="4300" w:hanging="360"/>
      </w:pPr>
      <w:rPr>
        <w:rFonts w:ascii="Courier New" w:hAnsi="Courier New" w:cs="Courier New" w:hint="default"/>
      </w:rPr>
    </w:lvl>
    <w:lvl w:ilvl="5" w:tplc="08090005" w:tentative="1">
      <w:start w:val="1"/>
      <w:numFmt w:val="bullet"/>
      <w:lvlText w:val=""/>
      <w:lvlJc w:val="left"/>
      <w:pPr>
        <w:ind w:left="5020" w:hanging="360"/>
      </w:pPr>
      <w:rPr>
        <w:rFonts w:ascii="Wingdings" w:hAnsi="Wingdings" w:hint="default"/>
      </w:rPr>
    </w:lvl>
    <w:lvl w:ilvl="6" w:tplc="08090001" w:tentative="1">
      <w:start w:val="1"/>
      <w:numFmt w:val="bullet"/>
      <w:lvlText w:val=""/>
      <w:lvlJc w:val="left"/>
      <w:pPr>
        <w:ind w:left="5740" w:hanging="360"/>
      </w:pPr>
      <w:rPr>
        <w:rFonts w:ascii="Symbol" w:hAnsi="Symbol" w:hint="default"/>
      </w:rPr>
    </w:lvl>
    <w:lvl w:ilvl="7" w:tplc="08090003" w:tentative="1">
      <w:start w:val="1"/>
      <w:numFmt w:val="bullet"/>
      <w:lvlText w:val="o"/>
      <w:lvlJc w:val="left"/>
      <w:pPr>
        <w:ind w:left="6460" w:hanging="360"/>
      </w:pPr>
      <w:rPr>
        <w:rFonts w:ascii="Courier New" w:hAnsi="Courier New" w:cs="Courier New" w:hint="default"/>
      </w:rPr>
    </w:lvl>
    <w:lvl w:ilvl="8" w:tplc="08090005" w:tentative="1">
      <w:start w:val="1"/>
      <w:numFmt w:val="bullet"/>
      <w:lvlText w:val=""/>
      <w:lvlJc w:val="left"/>
      <w:pPr>
        <w:ind w:left="7180" w:hanging="360"/>
      </w:pPr>
      <w:rPr>
        <w:rFonts w:ascii="Wingdings" w:hAnsi="Wingdings" w:hint="default"/>
      </w:rPr>
    </w:lvl>
  </w:abstractNum>
  <w:abstractNum w:abstractNumId="1" w15:restartNumberingAfterBreak="0">
    <w:nsid w:val="0DA77686"/>
    <w:multiLevelType w:val="hybridMultilevel"/>
    <w:tmpl w:val="657C9DBE"/>
    <w:lvl w:ilvl="0" w:tplc="EF9CC148">
      <w:numFmt w:val="bullet"/>
      <w:lvlText w:val="-"/>
      <w:lvlJc w:val="left"/>
      <w:pPr>
        <w:ind w:left="1060" w:hanging="360"/>
      </w:pPr>
      <w:rPr>
        <w:rFonts w:ascii="Times New Roman" w:eastAsia="MS Mincho" w:hAnsi="Times New Roman" w:cs="Times New Roman"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2" w15:restartNumberingAfterBreak="0">
    <w:nsid w:val="239D0A13"/>
    <w:multiLevelType w:val="hybridMultilevel"/>
    <w:tmpl w:val="4BA68A74"/>
    <w:lvl w:ilvl="0" w:tplc="EF9CC14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A2923A2"/>
    <w:multiLevelType w:val="hybridMultilevel"/>
    <w:tmpl w:val="8B909E92"/>
    <w:lvl w:ilvl="0" w:tplc="EF9CC148">
      <w:numFmt w:val="bullet"/>
      <w:lvlText w:val="-"/>
      <w:lvlJc w:val="left"/>
      <w:pPr>
        <w:ind w:left="1060" w:hanging="360"/>
      </w:pPr>
      <w:rPr>
        <w:rFonts w:ascii="Times New Roman" w:eastAsia="MS Mincho" w:hAnsi="Times New Roman" w:cs="Times New Roman"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4" w15:restartNumberingAfterBreak="0">
    <w:nsid w:val="46060A57"/>
    <w:multiLevelType w:val="multilevel"/>
    <w:tmpl w:val="C78A9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E24EF5"/>
    <w:multiLevelType w:val="hybridMultilevel"/>
    <w:tmpl w:val="A484C9EE"/>
    <w:lvl w:ilvl="0" w:tplc="EF9CC148">
      <w:numFmt w:val="bullet"/>
      <w:lvlText w:val="-"/>
      <w:lvlJc w:val="left"/>
      <w:pPr>
        <w:ind w:left="1060" w:hanging="360"/>
      </w:pPr>
      <w:rPr>
        <w:rFonts w:ascii="Times New Roman" w:eastAsia="MS Mincho" w:hAnsi="Times New Roman" w:cs="Times New Roman"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6" w15:restartNumberingAfterBreak="0">
    <w:nsid w:val="50981215"/>
    <w:multiLevelType w:val="hybridMultilevel"/>
    <w:tmpl w:val="B43C176E"/>
    <w:lvl w:ilvl="0" w:tplc="324E4094">
      <w:start w:val="1"/>
      <w:numFmt w:val="bullet"/>
      <w:lvlText w:val="o"/>
      <w:lvlJc w:val="left"/>
      <w:pPr>
        <w:tabs>
          <w:tab w:val="num" w:pos="720"/>
        </w:tabs>
        <w:ind w:left="720" w:hanging="360"/>
      </w:pPr>
      <w:rPr>
        <w:rFonts w:ascii="Courier New" w:hAnsi="Courier New" w:hint="default"/>
      </w:rPr>
    </w:lvl>
    <w:lvl w:ilvl="1" w:tplc="BD946906" w:tentative="1">
      <w:start w:val="1"/>
      <w:numFmt w:val="bullet"/>
      <w:lvlText w:val="o"/>
      <w:lvlJc w:val="left"/>
      <w:pPr>
        <w:tabs>
          <w:tab w:val="num" w:pos="1440"/>
        </w:tabs>
        <w:ind w:left="1440" w:hanging="360"/>
      </w:pPr>
      <w:rPr>
        <w:rFonts w:ascii="Courier New" w:hAnsi="Courier New" w:hint="default"/>
      </w:rPr>
    </w:lvl>
    <w:lvl w:ilvl="2" w:tplc="743A618E" w:tentative="1">
      <w:start w:val="1"/>
      <w:numFmt w:val="bullet"/>
      <w:lvlText w:val="o"/>
      <w:lvlJc w:val="left"/>
      <w:pPr>
        <w:tabs>
          <w:tab w:val="num" w:pos="2160"/>
        </w:tabs>
        <w:ind w:left="2160" w:hanging="360"/>
      </w:pPr>
      <w:rPr>
        <w:rFonts w:ascii="Courier New" w:hAnsi="Courier New" w:hint="default"/>
      </w:rPr>
    </w:lvl>
    <w:lvl w:ilvl="3" w:tplc="E71CC8E6" w:tentative="1">
      <w:start w:val="1"/>
      <w:numFmt w:val="bullet"/>
      <w:lvlText w:val="o"/>
      <w:lvlJc w:val="left"/>
      <w:pPr>
        <w:tabs>
          <w:tab w:val="num" w:pos="2880"/>
        </w:tabs>
        <w:ind w:left="2880" w:hanging="360"/>
      </w:pPr>
      <w:rPr>
        <w:rFonts w:ascii="Courier New" w:hAnsi="Courier New" w:hint="default"/>
      </w:rPr>
    </w:lvl>
    <w:lvl w:ilvl="4" w:tplc="95844C66" w:tentative="1">
      <w:start w:val="1"/>
      <w:numFmt w:val="bullet"/>
      <w:lvlText w:val="o"/>
      <w:lvlJc w:val="left"/>
      <w:pPr>
        <w:tabs>
          <w:tab w:val="num" w:pos="3600"/>
        </w:tabs>
        <w:ind w:left="3600" w:hanging="360"/>
      </w:pPr>
      <w:rPr>
        <w:rFonts w:ascii="Courier New" w:hAnsi="Courier New" w:hint="default"/>
      </w:rPr>
    </w:lvl>
    <w:lvl w:ilvl="5" w:tplc="591270E6" w:tentative="1">
      <w:start w:val="1"/>
      <w:numFmt w:val="bullet"/>
      <w:lvlText w:val="o"/>
      <w:lvlJc w:val="left"/>
      <w:pPr>
        <w:tabs>
          <w:tab w:val="num" w:pos="4320"/>
        </w:tabs>
        <w:ind w:left="4320" w:hanging="360"/>
      </w:pPr>
      <w:rPr>
        <w:rFonts w:ascii="Courier New" w:hAnsi="Courier New" w:hint="default"/>
      </w:rPr>
    </w:lvl>
    <w:lvl w:ilvl="6" w:tplc="B978C03A" w:tentative="1">
      <w:start w:val="1"/>
      <w:numFmt w:val="bullet"/>
      <w:lvlText w:val="o"/>
      <w:lvlJc w:val="left"/>
      <w:pPr>
        <w:tabs>
          <w:tab w:val="num" w:pos="5040"/>
        </w:tabs>
        <w:ind w:left="5040" w:hanging="360"/>
      </w:pPr>
      <w:rPr>
        <w:rFonts w:ascii="Courier New" w:hAnsi="Courier New" w:hint="default"/>
      </w:rPr>
    </w:lvl>
    <w:lvl w:ilvl="7" w:tplc="29BA18F2" w:tentative="1">
      <w:start w:val="1"/>
      <w:numFmt w:val="bullet"/>
      <w:lvlText w:val="o"/>
      <w:lvlJc w:val="left"/>
      <w:pPr>
        <w:tabs>
          <w:tab w:val="num" w:pos="5760"/>
        </w:tabs>
        <w:ind w:left="5760" w:hanging="360"/>
      </w:pPr>
      <w:rPr>
        <w:rFonts w:ascii="Courier New" w:hAnsi="Courier New" w:hint="default"/>
      </w:rPr>
    </w:lvl>
    <w:lvl w:ilvl="8" w:tplc="5E0EAFE4" w:tentative="1">
      <w:start w:val="1"/>
      <w:numFmt w:val="bullet"/>
      <w:lvlText w:val="o"/>
      <w:lvlJc w:val="left"/>
      <w:pPr>
        <w:tabs>
          <w:tab w:val="num" w:pos="6480"/>
        </w:tabs>
        <w:ind w:left="6480" w:hanging="360"/>
      </w:pPr>
      <w:rPr>
        <w:rFonts w:ascii="Courier New" w:hAnsi="Courier New" w:hint="default"/>
      </w:rPr>
    </w:lvl>
  </w:abstractNum>
  <w:abstractNum w:abstractNumId="7" w15:restartNumberingAfterBreak="0">
    <w:nsid w:val="6A2F6667"/>
    <w:multiLevelType w:val="hybridMultilevel"/>
    <w:tmpl w:val="8DD228FC"/>
    <w:lvl w:ilvl="0" w:tplc="08090009">
      <w:start w:val="1"/>
      <w:numFmt w:val="bullet"/>
      <w:lvlText w:val=""/>
      <w:lvlJc w:val="left"/>
      <w:pPr>
        <w:ind w:left="1060" w:hanging="360"/>
      </w:pPr>
      <w:rPr>
        <w:rFonts w:ascii="Wingdings" w:hAnsi="Wingdings"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8" w15:restartNumberingAfterBreak="0">
    <w:nsid w:val="6F8F1731"/>
    <w:multiLevelType w:val="hybridMultilevel"/>
    <w:tmpl w:val="BFE8CA14"/>
    <w:lvl w:ilvl="0" w:tplc="EF9CC14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753260CC"/>
    <w:multiLevelType w:val="hybridMultilevel"/>
    <w:tmpl w:val="74FEC59C"/>
    <w:lvl w:ilvl="0" w:tplc="042A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EBE053E"/>
    <w:multiLevelType w:val="hybridMultilevel"/>
    <w:tmpl w:val="A0521BA2"/>
    <w:lvl w:ilvl="0" w:tplc="EF9CC14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8"/>
  </w:num>
  <w:num w:numId="2">
    <w:abstractNumId w:val="2"/>
  </w:num>
  <w:num w:numId="3">
    <w:abstractNumId w:val="10"/>
  </w:num>
  <w:num w:numId="4">
    <w:abstractNumId w:val="9"/>
  </w:num>
  <w:num w:numId="5">
    <w:abstractNumId w:val="3"/>
  </w:num>
  <w:num w:numId="6">
    <w:abstractNumId w:val="5"/>
  </w:num>
  <w:num w:numId="7">
    <w:abstractNumId w:val="7"/>
  </w:num>
  <w:num w:numId="8">
    <w:abstractNumId w:val="1"/>
  </w:num>
  <w:num w:numId="9">
    <w:abstractNumId w:val="0"/>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15F"/>
    <w:rsid w:val="00002601"/>
    <w:rsid w:val="000147AA"/>
    <w:rsid w:val="000147CC"/>
    <w:rsid w:val="000166DC"/>
    <w:rsid w:val="00026721"/>
    <w:rsid w:val="000269B4"/>
    <w:rsid w:val="00027EE3"/>
    <w:rsid w:val="00030960"/>
    <w:rsid w:val="00033621"/>
    <w:rsid w:val="000371DC"/>
    <w:rsid w:val="00040299"/>
    <w:rsid w:val="00053484"/>
    <w:rsid w:val="00063B96"/>
    <w:rsid w:val="0007219C"/>
    <w:rsid w:val="00073402"/>
    <w:rsid w:val="00087759"/>
    <w:rsid w:val="000910EE"/>
    <w:rsid w:val="00093395"/>
    <w:rsid w:val="000B25BC"/>
    <w:rsid w:val="000C20E7"/>
    <w:rsid w:val="000C5114"/>
    <w:rsid w:val="000D5B7C"/>
    <w:rsid w:val="000F22CB"/>
    <w:rsid w:val="000F3E54"/>
    <w:rsid w:val="000F6B98"/>
    <w:rsid w:val="000F6DC4"/>
    <w:rsid w:val="0011471E"/>
    <w:rsid w:val="0012129C"/>
    <w:rsid w:val="00130267"/>
    <w:rsid w:val="001437A9"/>
    <w:rsid w:val="00144E76"/>
    <w:rsid w:val="001509CF"/>
    <w:rsid w:val="00154707"/>
    <w:rsid w:val="00155026"/>
    <w:rsid w:val="0016798A"/>
    <w:rsid w:val="00182059"/>
    <w:rsid w:val="00191A8F"/>
    <w:rsid w:val="00195040"/>
    <w:rsid w:val="001960F5"/>
    <w:rsid w:val="001A554E"/>
    <w:rsid w:val="001A700D"/>
    <w:rsid w:val="001B6B22"/>
    <w:rsid w:val="001C565F"/>
    <w:rsid w:val="001D37D0"/>
    <w:rsid w:val="001D3888"/>
    <w:rsid w:val="001E4FAB"/>
    <w:rsid w:val="001E6526"/>
    <w:rsid w:val="001F56F9"/>
    <w:rsid w:val="002026E7"/>
    <w:rsid w:val="00213C61"/>
    <w:rsid w:val="00217FB8"/>
    <w:rsid w:val="002301DD"/>
    <w:rsid w:val="002338F5"/>
    <w:rsid w:val="00237615"/>
    <w:rsid w:val="00244A3A"/>
    <w:rsid w:val="0025159C"/>
    <w:rsid w:val="00254DCC"/>
    <w:rsid w:val="002631C2"/>
    <w:rsid w:val="00263719"/>
    <w:rsid w:val="00270217"/>
    <w:rsid w:val="0028130B"/>
    <w:rsid w:val="0028250D"/>
    <w:rsid w:val="0028569E"/>
    <w:rsid w:val="00291BA9"/>
    <w:rsid w:val="00294A0C"/>
    <w:rsid w:val="002A3D54"/>
    <w:rsid w:val="002B018F"/>
    <w:rsid w:val="002C66C8"/>
    <w:rsid w:val="002D06DE"/>
    <w:rsid w:val="002D0949"/>
    <w:rsid w:val="002D2304"/>
    <w:rsid w:val="002D5E51"/>
    <w:rsid w:val="002E0F79"/>
    <w:rsid w:val="002F0005"/>
    <w:rsid w:val="003028B8"/>
    <w:rsid w:val="00302994"/>
    <w:rsid w:val="003060B8"/>
    <w:rsid w:val="003201D5"/>
    <w:rsid w:val="00320399"/>
    <w:rsid w:val="003231AF"/>
    <w:rsid w:val="00344098"/>
    <w:rsid w:val="00360B7D"/>
    <w:rsid w:val="00364745"/>
    <w:rsid w:val="00377306"/>
    <w:rsid w:val="003825E0"/>
    <w:rsid w:val="003830FD"/>
    <w:rsid w:val="003968F4"/>
    <w:rsid w:val="00397107"/>
    <w:rsid w:val="003B3C6B"/>
    <w:rsid w:val="003B5B77"/>
    <w:rsid w:val="003C0710"/>
    <w:rsid w:val="003C5024"/>
    <w:rsid w:val="003E2AFF"/>
    <w:rsid w:val="003E6CBF"/>
    <w:rsid w:val="003F01C7"/>
    <w:rsid w:val="003F1868"/>
    <w:rsid w:val="003F1F0E"/>
    <w:rsid w:val="003F59CF"/>
    <w:rsid w:val="003F7A03"/>
    <w:rsid w:val="00401A0A"/>
    <w:rsid w:val="00403104"/>
    <w:rsid w:val="00413023"/>
    <w:rsid w:val="0042043F"/>
    <w:rsid w:val="004300A5"/>
    <w:rsid w:val="004320FF"/>
    <w:rsid w:val="004332D0"/>
    <w:rsid w:val="00435D43"/>
    <w:rsid w:val="00440374"/>
    <w:rsid w:val="00441DA4"/>
    <w:rsid w:val="00444505"/>
    <w:rsid w:val="0045172C"/>
    <w:rsid w:val="00455E00"/>
    <w:rsid w:val="00466C80"/>
    <w:rsid w:val="00467367"/>
    <w:rsid w:val="0046774D"/>
    <w:rsid w:val="0047284A"/>
    <w:rsid w:val="004769A6"/>
    <w:rsid w:val="004800C8"/>
    <w:rsid w:val="0048450F"/>
    <w:rsid w:val="0049177A"/>
    <w:rsid w:val="00494A60"/>
    <w:rsid w:val="00494E5A"/>
    <w:rsid w:val="004A728C"/>
    <w:rsid w:val="004B1661"/>
    <w:rsid w:val="004B5ADF"/>
    <w:rsid w:val="004B6B91"/>
    <w:rsid w:val="004B6BDE"/>
    <w:rsid w:val="004C6C9A"/>
    <w:rsid w:val="004D06C7"/>
    <w:rsid w:val="004D3714"/>
    <w:rsid w:val="004E02E3"/>
    <w:rsid w:val="004E522B"/>
    <w:rsid w:val="004F6477"/>
    <w:rsid w:val="005078D5"/>
    <w:rsid w:val="0051055F"/>
    <w:rsid w:val="00512F82"/>
    <w:rsid w:val="005208C8"/>
    <w:rsid w:val="00521848"/>
    <w:rsid w:val="00537035"/>
    <w:rsid w:val="005437D1"/>
    <w:rsid w:val="00562B7D"/>
    <w:rsid w:val="0056338A"/>
    <w:rsid w:val="005753F6"/>
    <w:rsid w:val="00580814"/>
    <w:rsid w:val="0058187C"/>
    <w:rsid w:val="00587A1C"/>
    <w:rsid w:val="00597557"/>
    <w:rsid w:val="005A0E6F"/>
    <w:rsid w:val="005A4B4D"/>
    <w:rsid w:val="005B3A1D"/>
    <w:rsid w:val="005B6E78"/>
    <w:rsid w:val="005C1D46"/>
    <w:rsid w:val="005C2D89"/>
    <w:rsid w:val="005C33C9"/>
    <w:rsid w:val="005C3AD1"/>
    <w:rsid w:val="005D070F"/>
    <w:rsid w:val="005F3D05"/>
    <w:rsid w:val="006023BB"/>
    <w:rsid w:val="0062259F"/>
    <w:rsid w:val="0063240C"/>
    <w:rsid w:val="0063512E"/>
    <w:rsid w:val="00640240"/>
    <w:rsid w:val="00647C45"/>
    <w:rsid w:val="0065525E"/>
    <w:rsid w:val="006670A6"/>
    <w:rsid w:val="00671547"/>
    <w:rsid w:val="00673371"/>
    <w:rsid w:val="006775D3"/>
    <w:rsid w:val="0068527E"/>
    <w:rsid w:val="006912EA"/>
    <w:rsid w:val="006940E9"/>
    <w:rsid w:val="00695DA8"/>
    <w:rsid w:val="006A46B9"/>
    <w:rsid w:val="006A59EC"/>
    <w:rsid w:val="006B36F4"/>
    <w:rsid w:val="006B376A"/>
    <w:rsid w:val="006B3C56"/>
    <w:rsid w:val="006B3F11"/>
    <w:rsid w:val="006C1DDB"/>
    <w:rsid w:val="006C715C"/>
    <w:rsid w:val="006D7321"/>
    <w:rsid w:val="006E3D75"/>
    <w:rsid w:val="006E7BE1"/>
    <w:rsid w:val="006F1B05"/>
    <w:rsid w:val="006F3F7F"/>
    <w:rsid w:val="00701BB8"/>
    <w:rsid w:val="007023E2"/>
    <w:rsid w:val="007035A3"/>
    <w:rsid w:val="007130EE"/>
    <w:rsid w:val="00714537"/>
    <w:rsid w:val="00714DD6"/>
    <w:rsid w:val="007328EA"/>
    <w:rsid w:val="00734108"/>
    <w:rsid w:val="00745938"/>
    <w:rsid w:val="00746D8E"/>
    <w:rsid w:val="00756002"/>
    <w:rsid w:val="00760175"/>
    <w:rsid w:val="00763FDF"/>
    <w:rsid w:val="007654D4"/>
    <w:rsid w:val="0076733A"/>
    <w:rsid w:val="007A756E"/>
    <w:rsid w:val="007B0BDE"/>
    <w:rsid w:val="007C3927"/>
    <w:rsid w:val="007C3F02"/>
    <w:rsid w:val="007C6C16"/>
    <w:rsid w:val="007D0A00"/>
    <w:rsid w:val="007E69B7"/>
    <w:rsid w:val="007F2978"/>
    <w:rsid w:val="007F73F5"/>
    <w:rsid w:val="008026A8"/>
    <w:rsid w:val="00802E30"/>
    <w:rsid w:val="00803260"/>
    <w:rsid w:val="00806279"/>
    <w:rsid w:val="00806F1E"/>
    <w:rsid w:val="0080734C"/>
    <w:rsid w:val="00807673"/>
    <w:rsid w:val="008108CC"/>
    <w:rsid w:val="00811AEC"/>
    <w:rsid w:val="008355E3"/>
    <w:rsid w:val="008454B8"/>
    <w:rsid w:val="0084638E"/>
    <w:rsid w:val="008508D1"/>
    <w:rsid w:val="00851747"/>
    <w:rsid w:val="00853697"/>
    <w:rsid w:val="00860041"/>
    <w:rsid w:val="0086043B"/>
    <w:rsid w:val="008629D2"/>
    <w:rsid w:val="008739E1"/>
    <w:rsid w:val="00882B35"/>
    <w:rsid w:val="008A31CB"/>
    <w:rsid w:val="008A51C1"/>
    <w:rsid w:val="008A7BB2"/>
    <w:rsid w:val="008B6375"/>
    <w:rsid w:val="008C4706"/>
    <w:rsid w:val="008D1B36"/>
    <w:rsid w:val="008D4614"/>
    <w:rsid w:val="008E2F71"/>
    <w:rsid w:val="008E7072"/>
    <w:rsid w:val="008F3C5A"/>
    <w:rsid w:val="008F4E02"/>
    <w:rsid w:val="008F6E1D"/>
    <w:rsid w:val="00900DA0"/>
    <w:rsid w:val="00916999"/>
    <w:rsid w:val="0092181B"/>
    <w:rsid w:val="00930A69"/>
    <w:rsid w:val="00932B57"/>
    <w:rsid w:val="00933837"/>
    <w:rsid w:val="00944C12"/>
    <w:rsid w:val="009475F8"/>
    <w:rsid w:val="00951023"/>
    <w:rsid w:val="00953F89"/>
    <w:rsid w:val="00955B25"/>
    <w:rsid w:val="00955BEA"/>
    <w:rsid w:val="009562F8"/>
    <w:rsid w:val="009567E0"/>
    <w:rsid w:val="00957635"/>
    <w:rsid w:val="0096463B"/>
    <w:rsid w:val="0096679E"/>
    <w:rsid w:val="0097376A"/>
    <w:rsid w:val="00973BB9"/>
    <w:rsid w:val="00976D24"/>
    <w:rsid w:val="009871A9"/>
    <w:rsid w:val="00993CAB"/>
    <w:rsid w:val="00995140"/>
    <w:rsid w:val="009A2800"/>
    <w:rsid w:val="009A3334"/>
    <w:rsid w:val="009A45FF"/>
    <w:rsid w:val="009A7E46"/>
    <w:rsid w:val="009B2A32"/>
    <w:rsid w:val="009B2E7A"/>
    <w:rsid w:val="009C649C"/>
    <w:rsid w:val="009D5F8F"/>
    <w:rsid w:val="00A045F5"/>
    <w:rsid w:val="00A13259"/>
    <w:rsid w:val="00A159A4"/>
    <w:rsid w:val="00A16E34"/>
    <w:rsid w:val="00A173FC"/>
    <w:rsid w:val="00A3229D"/>
    <w:rsid w:val="00A3259F"/>
    <w:rsid w:val="00A41989"/>
    <w:rsid w:val="00A57257"/>
    <w:rsid w:val="00A60C4F"/>
    <w:rsid w:val="00A61F84"/>
    <w:rsid w:val="00A650B1"/>
    <w:rsid w:val="00A775C3"/>
    <w:rsid w:val="00A90DC6"/>
    <w:rsid w:val="00A92183"/>
    <w:rsid w:val="00AA0FF7"/>
    <w:rsid w:val="00AB0F49"/>
    <w:rsid w:val="00AB5CCA"/>
    <w:rsid w:val="00AC16A1"/>
    <w:rsid w:val="00AC7FBA"/>
    <w:rsid w:val="00AD6B6F"/>
    <w:rsid w:val="00AE3B0C"/>
    <w:rsid w:val="00AE5B93"/>
    <w:rsid w:val="00AE63D7"/>
    <w:rsid w:val="00AF1472"/>
    <w:rsid w:val="00AF1CFA"/>
    <w:rsid w:val="00AF6628"/>
    <w:rsid w:val="00B03E0D"/>
    <w:rsid w:val="00B04865"/>
    <w:rsid w:val="00B1072D"/>
    <w:rsid w:val="00B30A51"/>
    <w:rsid w:val="00B65B37"/>
    <w:rsid w:val="00B75564"/>
    <w:rsid w:val="00B77D44"/>
    <w:rsid w:val="00B80738"/>
    <w:rsid w:val="00B83E30"/>
    <w:rsid w:val="00B942AD"/>
    <w:rsid w:val="00BA1708"/>
    <w:rsid w:val="00BA4049"/>
    <w:rsid w:val="00BA6426"/>
    <w:rsid w:val="00BB31F1"/>
    <w:rsid w:val="00BB7044"/>
    <w:rsid w:val="00BC0748"/>
    <w:rsid w:val="00BC4351"/>
    <w:rsid w:val="00BC4871"/>
    <w:rsid w:val="00BD36FB"/>
    <w:rsid w:val="00BF1D7B"/>
    <w:rsid w:val="00BF1F0C"/>
    <w:rsid w:val="00BF3F08"/>
    <w:rsid w:val="00BF41A9"/>
    <w:rsid w:val="00BF48A0"/>
    <w:rsid w:val="00BF4B92"/>
    <w:rsid w:val="00BF6B17"/>
    <w:rsid w:val="00C04979"/>
    <w:rsid w:val="00C04F8B"/>
    <w:rsid w:val="00C42291"/>
    <w:rsid w:val="00C46AD9"/>
    <w:rsid w:val="00C514DE"/>
    <w:rsid w:val="00C520C1"/>
    <w:rsid w:val="00C54818"/>
    <w:rsid w:val="00C60854"/>
    <w:rsid w:val="00C96765"/>
    <w:rsid w:val="00CA2364"/>
    <w:rsid w:val="00CA33B0"/>
    <w:rsid w:val="00CA615D"/>
    <w:rsid w:val="00CB113E"/>
    <w:rsid w:val="00CB6B9D"/>
    <w:rsid w:val="00CD6AA5"/>
    <w:rsid w:val="00CE2ED5"/>
    <w:rsid w:val="00D13A82"/>
    <w:rsid w:val="00D14A5B"/>
    <w:rsid w:val="00D14C96"/>
    <w:rsid w:val="00D44780"/>
    <w:rsid w:val="00D46A7E"/>
    <w:rsid w:val="00D5094D"/>
    <w:rsid w:val="00D526D4"/>
    <w:rsid w:val="00D567F8"/>
    <w:rsid w:val="00D56B55"/>
    <w:rsid w:val="00D56B9F"/>
    <w:rsid w:val="00D61114"/>
    <w:rsid w:val="00D64ADE"/>
    <w:rsid w:val="00D73740"/>
    <w:rsid w:val="00D86BCD"/>
    <w:rsid w:val="00D921DE"/>
    <w:rsid w:val="00D92369"/>
    <w:rsid w:val="00D930C7"/>
    <w:rsid w:val="00D9513C"/>
    <w:rsid w:val="00DB65B9"/>
    <w:rsid w:val="00DB660E"/>
    <w:rsid w:val="00DB66B2"/>
    <w:rsid w:val="00DD465F"/>
    <w:rsid w:val="00DD6203"/>
    <w:rsid w:val="00DD7420"/>
    <w:rsid w:val="00DE1ED4"/>
    <w:rsid w:val="00DE6B57"/>
    <w:rsid w:val="00DF0E26"/>
    <w:rsid w:val="00DF1597"/>
    <w:rsid w:val="00E01015"/>
    <w:rsid w:val="00E11677"/>
    <w:rsid w:val="00E11763"/>
    <w:rsid w:val="00E2332C"/>
    <w:rsid w:val="00E326C1"/>
    <w:rsid w:val="00E451F9"/>
    <w:rsid w:val="00E52DFF"/>
    <w:rsid w:val="00E575E7"/>
    <w:rsid w:val="00E57EE8"/>
    <w:rsid w:val="00E61CA6"/>
    <w:rsid w:val="00E70339"/>
    <w:rsid w:val="00E735D5"/>
    <w:rsid w:val="00E84B04"/>
    <w:rsid w:val="00E8529E"/>
    <w:rsid w:val="00E85415"/>
    <w:rsid w:val="00E86E04"/>
    <w:rsid w:val="00EA4B9E"/>
    <w:rsid w:val="00EA7553"/>
    <w:rsid w:val="00EB4FEB"/>
    <w:rsid w:val="00EB7D5B"/>
    <w:rsid w:val="00EC0A49"/>
    <w:rsid w:val="00ED1B5A"/>
    <w:rsid w:val="00ED6C2C"/>
    <w:rsid w:val="00EE22EC"/>
    <w:rsid w:val="00EE5971"/>
    <w:rsid w:val="00EF715F"/>
    <w:rsid w:val="00F05C75"/>
    <w:rsid w:val="00F13808"/>
    <w:rsid w:val="00F21FFC"/>
    <w:rsid w:val="00F25659"/>
    <w:rsid w:val="00F27E1C"/>
    <w:rsid w:val="00F35EC2"/>
    <w:rsid w:val="00F44AB9"/>
    <w:rsid w:val="00F57ED8"/>
    <w:rsid w:val="00F63115"/>
    <w:rsid w:val="00F753DB"/>
    <w:rsid w:val="00FA3AF6"/>
    <w:rsid w:val="00FB6A4C"/>
    <w:rsid w:val="00FB7559"/>
    <w:rsid w:val="00FC0F6F"/>
    <w:rsid w:val="00FC636F"/>
    <w:rsid w:val="00FE18C3"/>
    <w:rsid w:val="00FE4D54"/>
    <w:rsid w:val="00FF1CC0"/>
    <w:rsid w:val="00FF2790"/>
    <w:rsid w:val="00FF30E6"/>
    <w:rsid w:val="00FF37FA"/>
    <w:rsid w:val="00FF3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804FC"/>
  <w15:chartTrackingRefBased/>
  <w15:docId w15:val="{294990A9-624E-435F-BFAC-62FEE9239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KHV">
    <w:name w:val="TIT KH V"/>
    <w:basedOn w:val="Normal"/>
    <w:uiPriority w:val="99"/>
    <w:rsid w:val="00EF715F"/>
    <w:pPr>
      <w:suppressAutoHyphens/>
      <w:autoSpaceDE w:val="0"/>
      <w:autoSpaceDN w:val="0"/>
      <w:adjustRightInd w:val="0"/>
      <w:spacing w:after="0" w:line="420" w:lineRule="atLeast"/>
      <w:textAlignment w:val="center"/>
    </w:pPr>
    <w:rPr>
      <w:rFonts w:ascii="GeoSlab703-Light" w:hAnsi="GeoSlab703-Light" w:cs="GeoSlab703-Light"/>
      <w:color w:val="000000"/>
      <w:w w:val="90"/>
      <w:sz w:val="32"/>
      <w:szCs w:val="32"/>
    </w:rPr>
  </w:style>
  <w:style w:type="paragraph" w:customStyle="1" w:styleId="Tentacgia">
    <w:name w:val="Ten tac gia"/>
    <w:basedOn w:val="Normal"/>
    <w:uiPriority w:val="99"/>
    <w:rsid w:val="00EF715F"/>
    <w:pPr>
      <w:autoSpaceDE w:val="0"/>
      <w:autoSpaceDN w:val="0"/>
      <w:adjustRightInd w:val="0"/>
      <w:spacing w:after="0" w:line="240" w:lineRule="atLeast"/>
      <w:jc w:val="both"/>
      <w:textAlignment w:val="center"/>
    </w:pPr>
    <w:rPr>
      <w:rFonts w:ascii="Myriad Pro Cond" w:hAnsi="Myriad Pro Cond" w:cs="Myriad Pro Cond"/>
      <w:b/>
      <w:bCs/>
      <w:color w:val="000000"/>
    </w:rPr>
  </w:style>
  <w:style w:type="paragraph" w:customStyle="1" w:styleId="Tnnv">
    <w:name w:val="Tên đơn vị"/>
    <w:basedOn w:val="Tentacgia"/>
    <w:uiPriority w:val="99"/>
    <w:rsid w:val="00EF715F"/>
    <w:pPr>
      <w:jc w:val="left"/>
    </w:pPr>
  </w:style>
  <w:style w:type="paragraph" w:customStyle="1" w:styleId="muc1lon">
    <w:name w:val="muc 1 lon"/>
    <w:basedOn w:val="Normal"/>
    <w:uiPriority w:val="99"/>
    <w:rsid w:val="00EF715F"/>
    <w:pPr>
      <w:autoSpaceDE w:val="0"/>
      <w:autoSpaceDN w:val="0"/>
      <w:adjustRightInd w:val="0"/>
      <w:spacing w:before="113" w:after="113" w:line="280" w:lineRule="atLeast"/>
      <w:jc w:val="both"/>
      <w:textAlignment w:val="center"/>
    </w:pPr>
    <w:rPr>
      <w:rFonts w:ascii="Myriad Pro" w:hAnsi="Myriad Pro" w:cs="Myriad Pro"/>
      <w:b/>
      <w:bCs/>
      <w:color w:val="000000"/>
      <w:sz w:val="20"/>
      <w:szCs w:val="20"/>
    </w:rPr>
  </w:style>
  <w:style w:type="paragraph" w:customStyle="1" w:styleId="chuthichanh">
    <w:name w:val="chu thich anh"/>
    <w:basedOn w:val="Normal"/>
    <w:uiPriority w:val="99"/>
    <w:rsid w:val="00EF715F"/>
    <w:pPr>
      <w:autoSpaceDE w:val="0"/>
      <w:autoSpaceDN w:val="0"/>
      <w:adjustRightInd w:val="0"/>
      <w:spacing w:after="0" w:line="220" w:lineRule="atLeast"/>
      <w:jc w:val="center"/>
      <w:textAlignment w:val="center"/>
    </w:pPr>
    <w:rPr>
      <w:rFonts w:ascii="Myriad Pro Cond" w:hAnsi="Myriad Pro Cond" w:cs="Myriad Pro Cond"/>
      <w:i/>
      <w:iCs/>
      <w:color w:val="000000"/>
      <w:sz w:val="18"/>
      <w:szCs w:val="18"/>
    </w:rPr>
  </w:style>
  <w:style w:type="paragraph" w:customStyle="1" w:styleId="NoParagraphStyle">
    <w:name w:val="[No Paragraph Style]"/>
    <w:rsid w:val="00EF715F"/>
    <w:pPr>
      <w:autoSpaceDE w:val="0"/>
      <w:autoSpaceDN w:val="0"/>
      <w:adjustRightInd w:val="0"/>
      <w:spacing w:line="288" w:lineRule="auto"/>
      <w:textAlignment w:val="center"/>
    </w:pPr>
    <w:rPr>
      <w:rFonts w:ascii="Times New Roman" w:hAnsi="Times New Roman"/>
      <w:color w:val="000000"/>
      <w:sz w:val="24"/>
      <w:szCs w:val="24"/>
    </w:rPr>
  </w:style>
  <w:style w:type="paragraph" w:customStyle="1" w:styleId="chunhocabai">
    <w:name w:val="chu nho ca bai"/>
    <w:basedOn w:val="NoParagraphStyle"/>
    <w:uiPriority w:val="99"/>
    <w:rsid w:val="00EF715F"/>
    <w:pPr>
      <w:spacing w:before="57" w:after="57" w:line="280" w:lineRule="atLeast"/>
      <w:ind w:firstLine="340"/>
      <w:jc w:val="both"/>
    </w:pPr>
    <w:rPr>
      <w:rFonts w:ascii="Myriad Pro" w:hAnsi="Myriad Pro" w:cs="Myriad Pro"/>
      <w:sz w:val="20"/>
      <w:szCs w:val="20"/>
    </w:rPr>
  </w:style>
  <w:style w:type="paragraph" w:customStyle="1" w:styleId="BasicParagraph">
    <w:name w:val="[Basic Paragraph]"/>
    <w:basedOn w:val="NoParagraphStyle"/>
    <w:uiPriority w:val="99"/>
    <w:rsid w:val="00EF715F"/>
  </w:style>
  <w:style w:type="paragraph" w:customStyle="1" w:styleId="muc11">
    <w:name w:val="muc 1.1"/>
    <w:basedOn w:val="BasicParagraph"/>
    <w:uiPriority w:val="99"/>
    <w:rsid w:val="00EF715F"/>
    <w:pPr>
      <w:spacing w:before="113" w:after="113" w:line="280" w:lineRule="atLeast"/>
      <w:jc w:val="both"/>
    </w:pPr>
    <w:rPr>
      <w:rFonts w:ascii="Myriad Pro" w:hAnsi="Myriad Pro" w:cs="Myriad Pro"/>
      <w:b/>
      <w:bCs/>
      <w:i/>
      <w:iCs/>
      <w:sz w:val="20"/>
      <w:szCs w:val="20"/>
    </w:rPr>
  </w:style>
  <w:style w:type="paragraph" w:customStyle="1" w:styleId="-gachngang">
    <w:name w:val="- gach ngang"/>
    <w:basedOn w:val="Normal"/>
    <w:uiPriority w:val="99"/>
    <w:rsid w:val="00EF715F"/>
    <w:pPr>
      <w:tabs>
        <w:tab w:val="left" w:pos="567"/>
      </w:tabs>
      <w:suppressAutoHyphens/>
      <w:autoSpaceDE w:val="0"/>
      <w:autoSpaceDN w:val="0"/>
      <w:adjustRightInd w:val="0"/>
      <w:spacing w:before="57" w:after="57" w:line="280" w:lineRule="atLeast"/>
      <w:ind w:firstLine="340"/>
      <w:jc w:val="both"/>
      <w:textAlignment w:val="center"/>
    </w:pPr>
    <w:rPr>
      <w:rFonts w:ascii="Myriad Pro" w:hAnsi="Myriad Pro" w:cs="Myriad Pro"/>
      <w:color w:val="000000"/>
      <w:sz w:val="20"/>
      <w:szCs w:val="20"/>
    </w:rPr>
  </w:style>
  <w:style w:type="paragraph" w:customStyle="1" w:styleId="Number">
    <w:name w:val="Number"/>
    <w:basedOn w:val="Normal"/>
    <w:uiPriority w:val="99"/>
    <w:rsid w:val="00EF715F"/>
    <w:pPr>
      <w:tabs>
        <w:tab w:val="left" w:pos="680"/>
      </w:tabs>
      <w:suppressAutoHyphens/>
      <w:autoSpaceDE w:val="0"/>
      <w:autoSpaceDN w:val="0"/>
      <w:adjustRightInd w:val="0"/>
      <w:spacing w:before="57" w:after="57" w:line="280" w:lineRule="atLeast"/>
      <w:ind w:firstLine="340"/>
      <w:jc w:val="both"/>
      <w:textAlignment w:val="center"/>
    </w:pPr>
    <w:rPr>
      <w:rFonts w:ascii="Myriad Pro" w:hAnsi="Myriad Pro" w:cs="Myriad Pro"/>
      <w:color w:val="000000"/>
      <w:sz w:val="20"/>
      <w:szCs w:val="20"/>
      <w:lang w:val="nl-NL"/>
    </w:rPr>
  </w:style>
  <w:style w:type="character" w:customStyle="1" w:styleId="WordImportedListStyle3StylesforWordRTFImportedLists">
    <w:name w:val="Word Imported List Style3 (Styles for Word/RTF Imported Lists)"/>
    <w:uiPriority w:val="99"/>
    <w:rsid w:val="00EF715F"/>
    <w:rPr>
      <w:rFonts w:ascii="Times New Roman" w:hAnsi="Times New Roman" w:cs="Times New Roman"/>
      <w:w w:val="100"/>
    </w:rPr>
  </w:style>
  <w:style w:type="paragraph" w:customStyle="1" w:styleId="chugiai">
    <w:name w:val="chu giai"/>
    <w:basedOn w:val="Normal"/>
    <w:uiPriority w:val="99"/>
    <w:rsid w:val="00FC0F6F"/>
    <w:pPr>
      <w:autoSpaceDE w:val="0"/>
      <w:autoSpaceDN w:val="0"/>
      <w:adjustRightInd w:val="0"/>
      <w:spacing w:after="0" w:line="220" w:lineRule="atLeast"/>
      <w:textAlignment w:val="center"/>
    </w:pPr>
    <w:rPr>
      <w:rFonts w:ascii="Myriad Pro Cond" w:hAnsi="Myriad Pro Cond" w:cs="Myriad Pro Cond"/>
      <w:i/>
      <w:iCs/>
      <w:color w:val="000000"/>
      <w:sz w:val="16"/>
      <w:szCs w:val="16"/>
    </w:rPr>
  </w:style>
  <w:style w:type="paragraph" w:styleId="ListParagraph">
    <w:name w:val="List Paragraph"/>
    <w:aliases w:val="bullet 1,bullet,List Paragraph1,02,Thang2,Huong 5,Gạch đầu dòng,Nội dung,Paragraph 1,Johan bulletList Paragraph,Dau de 3,do thi"/>
    <w:basedOn w:val="Normal"/>
    <w:link w:val="ListParagraphChar"/>
    <w:uiPriority w:val="34"/>
    <w:qFormat/>
    <w:rsid w:val="00E70339"/>
    <w:pPr>
      <w:ind w:left="720"/>
      <w:contextualSpacing/>
    </w:pPr>
  </w:style>
  <w:style w:type="character" w:customStyle="1" w:styleId="ListParagraphChar">
    <w:name w:val="List Paragraph Char"/>
    <w:aliases w:val="bullet 1 Char,bullet Char,List Paragraph1 Char,02 Char,Thang2 Char,Huong 5 Char,Gạch đầu dòng Char,Nội dung Char,Paragraph 1 Char,Johan bulletList Paragraph Char,Dau de 3 Char,do thi Char"/>
    <w:link w:val="ListParagraph"/>
    <w:uiPriority w:val="34"/>
    <w:rsid w:val="0045172C"/>
  </w:style>
  <w:style w:type="paragraph" w:styleId="Title">
    <w:name w:val="Title"/>
    <w:basedOn w:val="Normal"/>
    <w:link w:val="TitleChar"/>
    <w:qFormat/>
    <w:rsid w:val="0045172C"/>
    <w:pPr>
      <w:spacing w:after="0" w:line="240" w:lineRule="auto"/>
      <w:jc w:val="center"/>
    </w:pPr>
    <w:rPr>
      <w:rFonts w:ascii=".VnTimeH" w:eastAsia="Times New Roman" w:hAnsi=".VnTimeH" w:cs="Arial"/>
      <w:b/>
      <w:sz w:val="36"/>
      <w:szCs w:val="24"/>
    </w:rPr>
  </w:style>
  <w:style w:type="character" w:customStyle="1" w:styleId="TitleChar">
    <w:name w:val="Title Char"/>
    <w:link w:val="Title"/>
    <w:rsid w:val="0045172C"/>
    <w:rPr>
      <w:rFonts w:ascii=".VnTimeH" w:eastAsia="Times New Roman" w:hAnsi=".VnTimeH" w:cs="Arial"/>
      <w:b/>
      <w:sz w:val="36"/>
      <w:szCs w:val="24"/>
    </w:rPr>
  </w:style>
  <w:style w:type="table" w:styleId="TableGrid">
    <w:name w:val="Table Grid"/>
    <w:basedOn w:val="TableNormal"/>
    <w:uiPriority w:val="39"/>
    <w:rsid w:val="004517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
    <w:name w:val="Văn bản nội dung_"/>
    <w:link w:val="Vnbnnidung0"/>
    <w:uiPriority w:val="99"/>
    <w:rsid w:val="007D0A00"/>
    <w:rPr>
      <w:sz w:val="26"/>
      <w:szCs w:val="26"/>
    </w:rPr>
  </w:style>
  <w:style w:type="paragraph" w:customStyle="1" w:styleId="Vnbnnidung0">
    <w:name w:val="Văn bản nội dung"/>
    <w:basedOn w:val="Normal"/>
    <w:link w:val="Vnbnnidung"/>
    <w:uiPriority w:val="99"/>
    <w:rsid w:val="007D0A00"/>
    <w:pPr>
      <w:widowControl w:val="0"/>
      <w:spacing w:after="80" w:line="276" w:lineRule="auto"/>
      <w:ind w:firstLine="400"/>
    </w:pPr>
    <w:rPr>
      <w:sz w:val="26"/>
      <w:szCs w:val="26"/>
      <w:lang w:val="en-GB" w:eastAsia="en-GB"/>
    </w:rPr>
  </w:style>
  <w:style w:type="paragraph" w:styleId="EndnoteText">
    <w:name w:val="endnote text"/>
    <w:basedOn w:val="Normal"/>
    <w:link w:val="EndnoteTextChar"/>
    <w:uiPriority w:val="99"/>
    <w:semiHidden/>
    <w:unhideWhenUsed/>
    <w:rsid w:val="00401A0A"/>
    <w:pPr>
      <w:spacing w:after="0" w:line="240" w:lineRule="auto"/>
      <w:jc w:val="both"/>
    </w:pPr>
    <w:rPr>
      <w:rFonts w:ascii="Times New Roman" w:hAnsi="Times New Roman" w:cs="Arial"/>
      <w:sz w:val="20"/>
      <w:szCs w:val="20"/>
    </w:rPr>
  </w:style>
  <w:style w:type="character" w:customStyle="1" w:styleId="EndnoteTextChar">
    <w:name w:val="Endnote Text Char"/>
    <w:link w:val="EndnoteText"/>
    <w:uiPriority w:val="99"/>
    <w:semiHidden/>
    <w:rsid w:val="00401A0A"/>
    <w:rPr>
      <w:rFonts w:ascii="Times New Roman" w:hAnsi="Times New Roman" w:cs="Arial"/>
      <w:lang w:val="en-US" w:eastAsia="en-US"/>
    </w:rPr>
  </w:style>
  <w:style w:type="character" w:styleId="CommentReference">
    <w:name w:val="annotation reference"/>
    <w:uiPriority w:val="99"/>
    <w:semiHidden/>
    <w:unhideWhenUsed/>
    <w:rsid w:val="00D14C96"/>
    <w:rPr>
      <w:sz w:val="16"/>
      <w:szCs w:val="16"/>
    </w:rPr>
  </w:style>
  <w:style w:type="paragraph" w:styleId="CommentText">
    <w:name w:val="annotation text"/>
    <w:basedOn w:val="Normal"/>
    <w:link w:val="CommentTextChar"/>
    <w:uiPriority w:val="99"/>
    <w:semiHidden/>
    <w:unhideWhenUsed/>
    <w:rsid w:val="00D14C96"/>
    <w:rPr>
      <w:sz w:val="20"/>
      <w:szCs w:val="20"/>
    </w:rPr>
  </w:style>
  <w:style w:type="character" w:customStyle="1" w:styleId="CommentTextChar">
    <w:name w:val="Comment Text Char"/>
    <w:link w:val="CommentText"/>
    <w:uiPriority w:val="99"/>
    <w:semiHidden/>
    <w:rsid w:val="00D14C96"/>
    <w:rPr>
      <w:lang w:val="en-US" w:eastAsia="en-US"/>
    </w:rPr>
  </w:style>
  <w:style w:type="paragraph" w:styleId="CommentSubject">
    <w:name w:val="annotation subject"/>
    <w:basedOn w:val="CommentText"/>
    <w:next w:val="CommentText"/>
    <w:link w:val="CommentSubjectChar"/>
    <w:uiPriority w:val="99"/>
    <w:semiHidden/>
    <w:unhideWhenUsed/>
    <w:rsid w:val="00D14C96"/>
    <w:rPr>
      <w:b/>
      <w:bCs/>
    </w:rPr>
  </w:style>
  <w:style w:type="character" w:customStyle="1" w:styleId="CommentSubjectChar">
    <w:name w:val="Comment Subject Char"/>
    <w:link w:val="CommentSubject"/>
    <w:uiPriority w:val="99"/>
    <w:semiHidden/>
    <w:rsid w:val="00D14C96"/>
    <w:rPr>
      <w:b/>
      <w:bCs/>
      <w:lang w:val="en-US" w:eastAsia="en-US"/>
    </w:rPr>
  </w:style>
  <w:style w:type="paragraph" w:styleId="NormalWeb">
    <w:name w:val="Normal (Web)"/>
    <w:basedOn w:val="Normal"/>
    <w:uiPriority w:val="99"/>
    <w:semiHidden/>
    <w:unhideWhenUsed/>
    <w:rsid w:val="00714DD6"/>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331727">
      <w:bodyDiv w:val="1"/>
      <w:marLeft w:val="0"/>
      <w:marRight w:val="0"/>
      <w:marTop w:val="0"/>
      <w:marBottom w:val="0"/>
      <w:divBdr>
        <w:top w:val="none" w:sz="0" w:space="0" w:color="auto"/>
        <w:left w:val="none" w:sz="0" w:space="0" w:color="auto"/>
        <w:bottom w:val="none" w:sz="0" w:space="0" w:color="auto"/>
        <w:right w:val="none" w:sz="0" w:space="0" w:color="auto"/>
      </w:divBdr>
      <w:divsChild>
        <w:div w:id="1119107109">
          <w:marLeft w:val="0"/>
          <w:marRight w:val="0"/>
          <w:marTop w:val="0"/>
          <w:marBottom w:val="0"/>
          <w:divBdr>
            <w:top w:val="none" w:sz="0" w:space="0" w:color="auto"/>
            <w:left w:val="none" w:sz="0" w:space="0" w:color="auto"/>
            <w:bottom w:val="none" w:sz="0" w:space="0" w:color="auto"/>
            <w:right w:val="none" w:sz="0" w:space="0" w:color="auto"/>
          </w:divBdr>
        </w:div>
      </w:divsChild>
    </w:div>
    <w:div w:id="1400984213">
      <w:bodyDiv w:val="1"/>
      <w:marLeft w:val="0"/>
      <w:marRight w:val="0"/>
      <w:marTop w:val="0"/>
      <w:marBottom w:val="0"/>
      <w:divBdr>
        <w:top w:val="none" w:sz="0" w:space="0" w:color="auto"/>
        <w:left w:val="none" w:sz="0" w:space="0" w:color="auto"/>
        <w:bottom w:val="none" w:sz="0" w:space="0" w:color="auto"/>
        <w:right w:val="none" w:sz="0" w:space="0" w:color="auto"/>
      </w:divBdr>
      <w:divsChild>
        <w:div w:id="248806404">
          <w:marLeft w:val="446"/>
          <w:marRight w:val="0"/>
          <w:marTop w:val="0"/>
          <w:marBottom w:val="0"/>
          <w:divBdr>
            <w:top w:val="none" w:sz="0" w:space="0" w:color="auto"/>
            <w:left w:val="none" w:sz="0" w:space="0" w:color="auto"/>
            <w:bottom w:val="none" w:sz="0" w:space="0" w:color="auto"/>
            <w:right w:val="none" w:sz="0" w:space="0" w:color="auto"/>
          </w:divBdr>
        </w:div>
        <w:div w:id="34618574">
          <w:marLeft w:val="446"/>
          <w:marRight w:val="0"/>
          <w:marTop w:val="0"/>
          <w:marBottom w:val="0"/>
          <w:divBdr>
            <w:top w:val="none" w:sz="0" w:space="0" w:color="auto"/>
            <w:left w:val="none" w:sz="0" w:space="0" w:color="auto"/>
            <w:bottom w:val="none" w:sz="0" w:space="0" w:color="auto"/>
            <w:right w:val="none" w:sz="0" w:space="0" w:color="auto"/>
          </w:divBdr>
        </w:div>
      </w:divsChild>
    </w:div>
    <w:div w:id="1551964433">
      <w:bodyDiv w:val="1"/>
      <w:marLeft w:val="0"/>
      <w:marRight w:val="0"/>
      <w:marTop w:val="0"/>
      <w:marBottom w:val="0"/>
      <w:divBdr>
        <w:top w:val="none" w:sz="0" w:space="0" w:color="auto"/>
        <w:left w:val="none" w:sz="0" w:space="0" w:color="auto"/>
        <w:bottom w:val="none" w:sz="0" w:space="0" w:color="auto"/>
        <w:right w:val="none" w:sz="0" w:space="0" w:color="auto"/>
      </w:divBdr>
    </w:div>
    <w:div w:id="2043749909">
      <w:bodyDiv w:val="1"/>
      <w:marLeft w:val="0"/>
      <w:marRight w:val="0"/>
      <w:marTop w:val="0"/>
      <w:marBottom w:val="0"/>
      <w:divBdr>
        <w:top w:val="none" w:sz="0" w:space="0" w:color="auto"/>
        <w:left w:val="none" w:sz="0" w:space="0" w:color="auto"/>
        <w:bottom w:val="none" w:sz="0" w:space="0" w:color="auto"/>
        <w:right w:val="none" w:sz="0" w:space="0" w:color="auto"/>
      </w:divBdr>
      <w:divsChild>
        <w:div w:id="1094748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C34DF7-74BB-4DC3-8F03-73801AB57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1292</Words>
  <Characters>7371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vanlh@vpi.pvn.vn</dc:creator>
  <cp:keywords/>
  <dc:description/>
  <cp:lastModifiedBy>Nguyen Thi Viet Ha</cp:lastModifiedBy>
  <cp:revision>7</cp:revision>
  <cp:lastPrinted>2021-08-20T04:05:00Z</cp:lastPrinted>
  <dcterms:created xsi:type="dcterms:W3CDTF">2021-09-22T04:55:00Z</dcterms:created>
  <dcterms:modified xsi:type="dcterms:W3CDTF">2021-09-22T04:57:00Z</dcterms:modified>
</cp:coreProperties>
</file>